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14AF7" w14:textId="41172A81" w:rsidR="0053350F" w:rsidRDefault="00AC2D11" w:rsidP="00AC2D11">
      <w:pPr>
        <w:pStyle w:val="Heading2"/>
        <w:pBdr>
          <w:bottom w:val="single" w:sz="4" w:space="1" w:color="auto"/>
        </w:pBdr>
        <w:jc w:val="center"/>
        <w:rPr>
          <w:rFonts w:asciiTheme="minorHAnsi" w:hAnsiTheme="minorHAnsi"/>
          <w:b/>
          <w:color w:val="002060"/>
          <w:sz w:val="28"/>
          <w:szCs w:val="28"/>
        </w:rPr>
      </w:pPr>
      <w:r w:rsidRPr="00AC2D11">
        <w:rPr>
          <w:rFonts w:asciiTheme="minorHAnsi" w:hAnsiTheme="minorHAnsi"/>
          <w:b/>
          <w:color w:val="002060"/>
          <w:sz w:val="28"/>
          <w:szCs w:val="28"/>
        </w:rPr>
        <w:t>Data Privacy Impact Assessment</w:t>
      </w:r>
      <w:r w:rsidR="00D21AAE">
        <w:rPr>
          <w:rFonts w:asciiTheme="minorHAnsi" w:hAnsiTheme="minorHAnsi"/>
          <w:b/>
          <w:color w:val="002060"/>
          <w:sz w:val="28"/>
          <w:szCs w:val="28"/>
        </w:rPr>
        <w:t xml:space="preserve"> (DPIA)</w:t>
      </w:r>
    </w:p>
    <w:p w14:paraId="30C664F1" w14:textId="461B2F5E" w:rsidR="00C47C16" w:rsidRDefault="00C47C16" w:rsidP="00C47C16"/>
    <w:p w14:paraId="1BF4FD5F" w14:textId="098AA8B9" w:rsidR="00C47C16" w:rsidRPr="00C47C16" w:rsidRDefault="00C47C16" w:rsidP="00C47C16">
      <w:r>
        <w:rPr>
          <w:rFonts w:asciiTheme="minorHAnsi" w:hAnsiTheme="minorHAnsi" w:cstheme="minorHAnsi"/>
          <w:b/>
          <w:i/>
          <w:noProof/>
          <w:sz w:val="24"/>
          <w:lang w:eastAsia="en-GB"/>
        </w:rPr>
        <mc:AlternateContent>
          <mc:Choice Requires="wps">
            <w:drawing>
              <wp:inline distT="0" distB="0" distL="0" distR="0" wp14:anchorId="27777356" wp14:editId="6A2DB98D">
                <wp:extent cx="6210300" cy="848327"/>
                <wp:effectExtent l="12700" t="12700" r="12700" b="15875"/>
                <wp:docPr id="1" name="Rounded Rectangle 1"/>
                <wp:cNvGraphicFramePr/>
                <a:graphic xmlns:a="http://schemas.openxmlformats.org/drawingml/2006/main">
                  <a:graphicData uri="http://schemas.microsoft.com/office/word/2010/wordprocessingShape">
                    <wps:wsp>
                      <wps:cNvSpPr/>
                      <wps:spPr>
                        <a:xfrm>
                          <a:off x="0" y="0"/>
                          <a:ext cx="6210300" cy="848327"/>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A8DF49" w14:textId="77777777" w:rsidR="00C47C16" w:rsidRPr="00C47C16" w:rsidRDefault="00C47C16" w:rsidP="00C47C16">
                            <w:pPr>
                              <w:jc w:val="center"/>
                              <w:rPr>
                                <w:color w:val="000000" w:themeColor="text1"/>
                                <w:sz w:val="26"/>
                                <w:szCs w:val="26"/>
                              </w:rPr>
                            </w:pPr>
                            <w:r w:rsidRPr="00C47C16">
                              <w:rPr>
                                <w:color w:val="000000" w:themeColor="text1"/>
                                <w:sz w:val="26"/>
                                <w:szCs w:val="26"/>
                              </w:rPr>
                              <w:t>CLOUD BASED TELEPHONE SYSTEM WITH CLINICAL INTEGRATION AND AUTOMATED APPOINTMENT BOOKING AND PRESCRIPTION ORDERING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7777356" id="Rounded Rectangle 1" o:spid="_x0000_s1026" style="width:489pt;height:66.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" fillcolor="#f2f2f2 [3052]" strokecolor="#243f60 [1604]" strokeweight="2pt">
                <v:textbox>
                  <w:txbxContent>
                    <w:p w14:paraId="20A8DF49" w14:textId="77777777" w:rsidR="00C47C16" w:rsidRPr="00C47C16" w:rsidRDefault="00C47C16" w:rsidP="00C47C16">
                      <w:pPr>
                        <w:jc w:val="center"/>
                        <w:rPr>
                          <w:color w:val="000000" w:themeColor="text1"/>
                          <w:sz w:val="26"/>
                          <w:szCs w:val="26"/>
                        </w:rPr>
                      </w:pPr>
                      <w:r w:rsidRPr="00C47C16">
                        <w:rPr>
                          <w:color w:val="000000" w:themeColor="text1"/>
                          <w:sz w:val="26"/>
                          <w:szCs w:val="26"/>
                        </w:rPr>
                        <w:t>CLOUD BASED TELEPHONE SYSTEM WITH CLINICAL INTEGRATION AND AUTOMATED APPOINTMENT BOOKING AND PRESCRIPTION ORDERING</w:t>
                      </w:r>
                    </w:p>
                  </w:txbxContent>
                </v:textbox>
                <w10:anchorlock/>
              </v:roundrect>
            </w:pict>
          </mc:Fallback>
        </mc:AlternateContent>
      </w:r>
    </w:p>
    <w:p w14:paraId="148BBD69" w14:textId="36FDC910" w:rsidR="00FF5EBD" w:rsidRPr="00AC2D11" w:rsidRDefault="00FF5EBD" w:rsidP="00FF5EBD">
      <w:pPr>
        <w:pStyle w:val="Heading1"/>
        <w:rPr>
          <w:rFonts w:asciiTheme="minorHAnsi" w:hAnsiTheme="minorHAnsi"/>
          <w:sz w:val="22"/>
          <w:szCs w:val="22"/>
          <w:lang w:val="en-GB"/>
        </w:rPr>
      </w:pPr>
      <w:r w:rsidRPr="00AC2D11">
        <w:rPr>
          <w:rFonts w:asciiTheme="minorHAnsi" w:hAnsiTheme="minorHAnsi"/>
          <w:sz w:val="22"/>
          <w:szCs w:val="22"/>
          <w:lang w:val="en-GB"/>
        </w:rPr>
        <w:t>Submitting controller details</w:t>
      </w:r>
    </w:p>
    <w:tbl>
      <w:tblPr>
        <w:tblStyle w:val="TableGrid"/>
        <w:tblW w:w="0" w:type="auto"/>
        <w:tblLook w:val="04A0" w:firstRow="1" w:lastRow="0" w:firstColumn="1" w:lastColumn="0" w:noHBand="0" w:noVBand="1"/>
      </w:tblPr>
      <w:tblGrid>
        <w:gridCol w:w="4864"/>
        <w:gridCol w:w="4906"/>
      </w:tblGrid>
      <w:tr w:rsidR="00FF5EBD" w:rsidRPr="00AC2D11" w14:paraId="1090F3B5" w14:textId="77777777" w:rsidTr="00FF5EBD">
        <w:tc>
          <w:tcPr>
            <w:tcW w:w="4997" w:type="dxa"/>
          </w:tcPr>
          <w:p w14:paraId="386D277A" w14:textId="568A29AE" w:rsidR="00FF5EBD" w:rsidRPr="00AC2D11" w:rsidRDefault="00FF5EBD" w:rsidP="0053350F">
            <w:pPr>
              <w:rPr>
                <w:rFonts w:asciiTheme="minorHAnsi" w:hAnsiTheme="minorHAnsi"/>
                <w:sz w:val="22"/>
                <w:szCs w:val="22"/>
              </w:rPr>
            </w:pPr>
            <w:r w:rsidRPr="00AC2D11">
              <w:rPr>
                <w:rFonts w:asciiTheme="minorHAnsi" w:hAnsiTheme="minorHAnsi"/>
                <w:sz w:val="22"/>
                <w:szCs w:val="22"/>
              </w:rPr>
              <w:t>Name of controller</w:t>
            </w:r>
          </w:p>
        </w:tc>
        <w:tc>
          <w:tcPr>
            <w:tcW w:w="4997" w:type="dxa"/>
          </w:tcPr>
          <w:p w14:paraId="4E904AC3" w14:textId="491B04A2" w:rsidR="00FF5EBD" w:rsidRPr="00AC2D11" w:rsidRDefault="008C68B6" w:rsidP="008C68B6">
            <w:pPr>
              <w:rPr>
                <w:rFonts w:asciiTheme="minorHAnsi" w:hAnsiTheme="minorHAnsi"/>
                <w:sz w:val="22"/>
                <w:szCs w:val="22"/>
              </w:rPr>
            </w:pPr>
            <w:r>
              <w:rPr>
                <w:rFonts w:asciiTheme="minorHAnsi" w:hAnsiTheme="minorHAnsi"/>
                <w:sz w:val="22"/>
                <w:szCs w:val="22"/>
              </w:rPr>
              <w:t>The Scott Practice</w:t>
            </w:r>
          </w:p>
        </w:tc>
      </w:tr>
      <w:tr w:rsidR="00FF5EBD" w:rsidRPr="00AC2D11" w14:paraId="10B3E05E" w14:textId="77777777" w:rsidTr="00FF5EBD">
        <w:tc>
          <w:tcPr>
            <w:tcW w:w="4997" w:type="dxa"/>
          </w:tcPr>
          <w:p w14:paraId="23E22A91" w14:textId="73EB7430" w:rsidR="00FF5EBD" w:rsidRPr="00AC2D11" w:rsidRDefault="00FF5EBD" w:rsidP="0053350F">
            <w:pPr>
              <w:rPr>
                <w:rFonts w:asciiTheme="minorHAnsi" w:hAnsiTheme="minorHAnsi"/>
                <w:sz w:val="22"/>
                <w:szCs w:val="22"/>
              </w:rPr>
            </w:pPr>
            <w:r w:rsidRPr="00AC2D11">
              <w:rPr>
                <w:rFonts w:asciiTheme="minorHAnsi" w:hAnsiTheme="minorHAnsi"/>
                <w:sz w:val="22"/>
                <w:szCs w:val="22"/>
              </w:rPr>
              <w:t>Subject/title of DP</w:t>
            </w:r>
            <w:r w:rsidR="00AC2D11" w:rsidRPr="00AC2D11">
              <w:rPr>
                <w:rFonts w:asciiTheme="minorHAnsi" w:hAnsiTheme="minorHAnsi"/>
                <w:sz w:val="22"/>
                <w:szCs w:val="22"/>
              </w:rPr>
              <w:t>IA</w:t>
            </w:r>
            <w:r w:rsidRPr="00AC2D11">
              <w:rPr>
                <w:rFonts w:asciiTheme="minorHAnsi" w:hAnsiTheme="minorHAnsi"/>
                <w:sz w:val="22"/>
                <w:szCs w:val="22"/>
              </w:rPr>
              <w:t xml:space="preserve"> </w:t>
            </w:r>
          </w:p>
        </w:tc>
        <w:tc>
          <w:tcPr>
            <w:tcW w:w="4997" w:type="dxa"/>
          </w:tcPr>
          <w:p w14:paraId="3687BEEA" w14:textId="661BE575" w:rsidR="00FF5EBD" w:rsidRPr="00AC2D11" w:rsidRDefault="00BC4BD3" w:rsidP="0053350F">
            <w:pPr>
              <w:rPr>
                <w:rFonts w:asciiTheme="minorHAnsi" w:hAnsiTheme="minorHAnsi"/>
                <w:b/>
                <w:sz w:val="22"/>
                <w:szCs w:val="22"/>
              </w:rPr>
            </w:pPr>
            <w:r>
              <w:rPr>
                <w:rFonts w:asciiTheme="minorHAnsi" w:hAnsiTheme="minorHAnsi"/>
                <w:b/>
                <w:sz w:val="22"/>
                <w:szCs w:val="22"/>
              </w:rPr>
              <w:t>Cloud based telephony and clinical system integration</w:t>
            </w:r>
          </w:p>
        </w:tc>
      </w:tr>
      <w:tr w:rsidR="00FF5EBD" w:rsidRPr="00AC2D11" w14:paraId="59618284" w14:textId="77777777" w:rsidTr="00FF5EBD">
        <w:tc>
          <w:tcPr>
            <w:tcW w:w="4997" w:type="dxa"/>
          </w:tcPr>
          <w:p w14:paraId="7F79AC95" w14:textId="77777777" w:rsidR="00FF5EBD" w:rsidRPr="00AC2D11" w:rsidRDefault="00FF5EBD" w:rsidP="0053350F">
            <w:pPr>
              <w:rPr>
                <w:rFonts w:asciiTheme="minorHAnsi" w:hAnsiTheme="minorHAnsi"/>
                <w:sz w:val="22"/>
                <w:szCs w:val="22"/>
              </w:rPr>
            </w:pPr>
            <w:r w:rsidRPr="00AC2D11">
              <w:rPr>
                <w:rFonts w:asciiTheme="minorHAnsi" w:hAnsiTheme="minorHAnsi"/>
                <w:sz w:val="22"/>
                <w:szCs w:val="22"/>
              </w:rPr>
              <w:t xml:space="preserve">Name of controller contact /DPO </w:t>
            </w:r>
          </w:p>
          <w:p w14:paraId="73C9715B" w14:textId="79DEC2FE" w:rsidR="00FF5EBD" w:rsidRPr="00AC2D11" w:rsidRDefault="00FF5EBD" w:rsidP="0053350F">
            <w:pPr>
              <w:rPr>
                <w:rFonts w:asciiTheme="minorHAnsi" w:hAnsiTheme="minorHAnsi"/>
                <w:sz w:val="22"/>
                <w:szCs w:val="22"/>
              </w:rPr>
            </w:pPr>
            <w:r w:rsidRPr="00AC2D11">
              <w:rPr>
                <w:rFonts w:asciiTheme="minorHAnsi" w:hAnsiTheme="minorHAnsi"/>
                <w:sz w:val="22"/>
                <w:szCs w:val="22"/>
              </w:rPr>
              <w:t>(delete as appropriate)</w:t>
            </w:r>
          </w:p>
        </w:tc>
        <w:tc>
          <w:tcPr>
            <w:tcW w:w="4997" w:type="dxa"/>
          </w:tcPr>
          <w:p w14:paraId="6008EADA" w14:textId="77777777" w:rsidR="00FF5EBD" w:rsidRDefault="008C68B6" w:rsidP="0053350F">
            <w:pPr>
              <w:rPr>
                <w:rFonts w:asciiTheme="minorHAnsi" w:hAnsiTheme="minorHAnsi"/>
                <w:sz w:val="22"/>
                <w:szCs w:val="22"/>
              </w:rPr>
            </w:pPr>
            <w:r>
              <w:rPr>
                <w:rFonts w:asciiTheme="minorHAnsi" w:hAnsiTheme="minorHAnsi"/>
                <w:sz w:val="22"/>
                <w:szCs w:val="22"/>
              </w:rPr>
              <w:t>The Scott Practice</w:t>
            </w:r>
          </w:p>
          <w:p w14:paraId="737A2AB2" w14:textId="77777777" w:rsidR="00646BDE" w:rsidRPr="00646BDE" w:rsidRDefault="00646BDE" w:rsidP="00646BDE">
            <w:pPr>
              <w:autoSpaceDE w:val="0"/>
              <w:autoSpaceDN w:val="0"/>
              <w:adjustRightInd w:val="0"/>
              <w:jc w:val="both"/>
              <w:rPr>
                <w:rFonts w:ascii="Arial" w:eastAsia="Calibri" w:hAnsi="Arial" w:cs="Arial"/>
                <w:sz w:val="20"/>
              </w:rPr>
            </w:pPr>
          </w:p>
          <w:p w14:paraId="30C4ED12" w14:textId="15B7F6E4" w:rsidR="00646BDE" w:rsidRPr="00646BDE" w:rsidRDefault="00646BDE" w:rsidP="00646BDE">
            <w:pPr>
              <w:autoSpaceDE w:val="0"/>
              <w:autoSpaceDN w:val="0"/>
              <w:adjustRightInd w:val="0"/>
              <w:jc w:val="both"/>
              <w:rPr>
                <w:rFonts w:ascii="Arial" w:eastAsia="Calibri" w:hAnsi="Arial" w:cs="Arial"/>
                <w:sz w:val="20"/>
              </w:rPr>
            </w:pPr>
            <w:r w:rsidRPr="00646BDE">
              <w:rPr>
                <w:rFonts w:ascii="Arial" w:eastAsia="Calibri" w:hAnsi="Arial" w:cs="Arial"/>
                <w:sz w:val="20"/>
              </w:rPr>
              <w:t xml:space="preserve">The Practice Data Protection Officer is </w:t>
            </w:r>
            <w:r w:rsidR="00DC4FB4">
              <w:rPr>
                <w:rFonts w:ascii="Arial" w:eastAsia="Calibri" w:hAnsi="Arial" w:cs="Arial"/>
                <w:sz w:val="20"/>
              </w:rPr>
              <w:t>Caroline Million. Any</w:t>
            </w:r>
            <w:r w:rsidRPr="00646BDE">
              <w:rPr>
                <w:rFonts w:ascii="Arial" w:eastAsia="Calibri" w:hAnsi="Arial" w:cs="Arial"/>
                <w:sz w:val="20"/>
              </w:rPr>
              <w:t xml:space="preserve"> queries regarding Data Protection issues should be addressed to h</w:t>
            </w:r>
            <w:r w:rsidR="00DC4FB4">
              <w:rPr>
                <w:rFonts w:ascii="Arial" w:eastAsia="Calibri" w:hAnsi="Arial" w:cs="Arial"/>
                <w:sz w:val="20"/>
              </w:rPr>
              <w:t>er</w:t>
            </w:r>
            <w:r w:rsidRPr="00646BDE">
              <w:rPr>
                <w:rFonts w:ascii="Arial" w:eastAsia="Calibri" w:hAnsi="Arial" w:cs="Arial"/>
                <w:sz w:val="20"/>
              </w:rPr>
              <w:t xml:space="preserve"> at: -</w:t>
            </w:r>
          </w:p>
          <w:p w14:paraId="0DC78F81" w14:textId="77777777" w:rsidR="00646BDE" w:rsidRPr="00646BDE" w:rsidRDefault="00646BDE" w:rsidP="00646BDE">
            <w:pPr>
              <w:autoSpaceDE w:val="0"/>
              <w:autoSpaceDN w:val="0"/>
              <w:adjustRightInd w:val="0"/>
              <w:jc w:val="both"/>
              <w:rPr>
                <w:rFonts w:ascii="Arial" w:eastAsia="Calibri" w:hAnsi="Arial" w:cs="Arial"/>
                <w:sz w:val="20"/>
              </w:rPr>
            </w:pPr>
          </w:p>
          <w:p w14:paraId="3BD8F1AD" w14:textId="15E096D6" w:rsidR="00646BDE" w:rsidRPr="00646BDE" w:rsidRDefault="00646BDE" w:rsidP="00646BDE">
            <w:pPr>
              <w:autoSpaceDE w:val="0"/>
              <w:autoSpaceDN w:val="0"/>
              <w:adjustRightInd w:val="0"/>
              <w:ind w:firstLine="720"/>
              <w:jc w:val="both"/>
              <w:rPr>
                <w:rFonts w:ascii="Arial" w:eastAsia="Calibri" w:hAnsi="Arial" w:cs="Arial"/>
                <w:sz w:val="20"/>
              </w:rPr>
            </w:pPr>
            <w:r w:rsidRPr="00646BDE">
              <w:rPr>
                <w:rFonts w:ascii="Arial" w:eastAsia="Calibri" w:hAnsi="Arial" w:cs="Arial"/>
                <w:sz w:val="20"/>
              </w:rPr>
              <w:t xml:space="preserve">Email: </w:t>
            </w:r>
            <w:r w:rsidRPr="00646BDE">
              <w:rPr>
                <w:rFonts w:ascii="Arial" w:eastAsia="Calibri" w:hAnsi="Arial" w:cs="Arial"/>
                <w:sz w:val="20"/>
              </w:rPr>
              <w:tab/>
            </w:r>
            <w:hyperlink r:id="rId13" w:history="1">
              <w:r w:rsidR="00DC4FB4" w:rsidRPr="008C7BE1">
                <w:rPr>
                  <w:rStyle w:val="Hyperlink"/>
                  <w:rFonts w:ascii="Arial" w:eastAsia="Calibri" w:hAnsi="Arial" w:cs="Arial"/>
                  <w:sz w:val="20"/>
                </w:rPr>
                <w:t>caroline.million@nhs.net</w:t>
              </w:r>
            </w:hyperlink>
          </w:p>
          <w:p w14:paraId="120EB5CF" w14:textId="3E364374" w:rsidR="008C68B6" w:rsidRPr="00AC2D11" w:rsidRDefault="008C68B6" w:rsidP="00DC4FB4">
            <w:pPr>
              <w:autoSpaceDE w:val="0"/>
              <w:autoSpaceDN w:val="0"/>
              <w:adjustRightInd w:val="0"/>
              <w:jc w:val="both"/>
              <w:rPr>
                <w:rFonts w:asciiTheme="minorHAnsi" w:hAnsiTheme="minorHAnsi"/>
                <w:sz w:val="22"/>
                <w:szCs w:val="22"/>
              </w:rPr>
            </w:pPr>
          </w:p>
        </w:tc>
      </w:tr>
    </w:tbl>
    <w:p w14:paraId="6642507A" w14:textId="51268503" w:rsidR="00511C53" w:rsidRPr="00AC2D11" w:rsidRDefault="00511C53" w:rsidP="0049238C">
      <w:pPr>
        <w:pStyle w:val="Heading1"/>
        <w:rPr>
          <w:rFonts w:asciiTheme="minorHAnsi" w:hAnsiTheme="minorHAnsi"/>
          <w:sz w:val="22"/>
          <w:szCs w:val="22"/>
          <w:lang w:val="en-GB"/>
        </w:rPr>
      </w:pPr>
      <w:r w:rsidRPr="00AC2D11">
        <w:rPr>
          <w:rFonts w:asciiTheme="minorHAnsi" w:hAnsiTheme="minorHAnsi"/>
          <w:sz w:val="22"/>
          <w:szCs w:val="22"/>
          <w:lang w:val="en-GB"/>
        </w:rPr>
        <w:t>Step 1: Identify the need for a DPIA</w:t>
      </w:r>
    </w:p>
    <w:tbl>
      <w:tblPr>
        <w:tblStyle w:val="TableGrid"/>
        <w:tblW w:w="0" w:type="auto"/>
        <w:tblLook w:val="04A0" w:firstRow="1" w:lastRow="0" w:firstColumn="1" w:lastColumn="0" w:noHBand="0" w:noVBand="1"/>
      </w:tblPr>
      <w:tblGrid>
        <w:gridCol w:w="9770"/>
      </w:tblGrid>
      <w:tr w:rsidR="00065783" w:rsidRPr="00AC2D11" w14:paraId="0829AB8C" w14:textId="77777777" w:rsidTr="0049238C">
        <w:tc>
          <w:tcPr>
            <w:tcW w:w="9994" w:type="dxa"/>
          </w:tcPr>
          <w:p w14:paraId="191650E2" w14:textId="204CF518" w:rsidR="0049238C" w:rsidRPr="00AC2D11" w:rsidRDefault="0049238C" w:rsidP="007E352D">
            <w:pPr>
              <w:keepNext/>
              <w:spacing w:before="120" w:after="120"/>
              <w:rPr>
                <w:rFonts w:asciiTheme="minorHAnsi" w:hAnsiTheme="minorHAnsi"/>
                <w:sz w:val="22"/>
                <w:szCs w:val="22"/>
              </w:rPr>
            </w:pPr>
            <w:r w:rsidRPr="00AC2D11">
              <w:rPr>
                <w:rFonts w:asciiTheme="minorHAnsi" w:hAnsiTheme="minorHAnsi"/>
                <w:sz w:val="22"/>
                <w:szCs w:val="22"/>
              </w:rPr>
              <w:t>Explain broadly what project aims to achieve and what type of processing it involves. You may find it helpful to refer or link to other documents, such as a project proposal.</w:t>
            </w:r>
            <w:r w:rsidR="007E352D" w:rsidRPr="00AC2D11">
              <w:rPr>
                <w:rFonts w:asciiTheme="minorHAnsi" w:hAnsiTheme="minorHAnsi"/>
                <w:sz w:val="22"/>
                <w:szCs w:val="22"/>
              </w:rPr>
              <w:t xml:space="preserve"> </w:t>
            </w:r>
            <w:r w:rsidRPr="00AC2D11">
              <w:rPr>
                <w:rFonts w:asciiTheme="minorHAnsi" w:hAnsiTheme="minorHAnsi"/>
                <w:sz w:val="22"/>
                <w:szCs w:val="22"/>
              </w:rPr>
              <w:t xml:space="preserve">Summarise why you </w:t>
            </w:r>
            <w:r w:rsidR="00FA2A9A" w:rsidRPr="00AC2D11">
              <w:rPr>
                <w:rFonts w:asciiTheme="minorHAnsi" w:hAnsiTheme="minorHAnsi"/>
                <w:sz w:val="22"/>
                <w:szCs w:val="22"/>
              </w:rPr>
              <w:t>identified the need for</w:t>
            </w:r>
            <w:r w:rsidRPr="00AC2D11">
              <w:rPr>
                <w:rFonts w:asciiTheme="minorHAnsi" w:hAnsiTheme="minorHAnsi"/>
                <w:sz w:val="22"/>
                <w:szCs w:val="22"/>
              </w:rPr>
              <w:t xml:space="preserve"> a DPIA.</w:t>
            </w:r>
          </w:p>
        </w:tc>
      </w:tr>
      <w:tr w:rsidR="0049238C" w:rsidRPr="00AC2D11" w14:paraId="7145BC9D" w14:textId="77777777" w:rsidTr="00C31460">
        <w:trPr>
          <w:trHeight w:val="1125"/>
        </w:trPr>
        <w:tc>
          <w:tcPr>
            <w:tcW w:w="9994" w:type="dxa"/>
          </w:tcPr>
          <w:p w14:paraId="7F7A228C" w14:textId="0CE59C24" w:rsidR="00B30C2F" w:rsidRDefault="00B30C2F" w:rsidP="00FC1CC4">
            <w:pPr>
              <w:pStyle w:val="ListParagraph"/>
              <w:numPr>
                <w:ilvl w:val="0"/>
                <w:numId w:val="1"/>
              </w:numPr>
              <w:spacing w:before="240" w:after="180"/>
              <w:ind w:left="318" w:hanging="284"/>
              <w:contextualSpacing w:val="0"/>
              <w:rPr>
                <w:rFonts w:asciiTheme="minorHAnsi" w:hAnsiTheme="minorHAnsi"/>
                <w:sz w:val="22"/>
              </w:rPr>
            </w:pPr>
            <w:r>
              <w:rPr>
                <w:rFonts w:asciiTheme="minorHAnsi" w:hAnsiTheme="minorHAnsi"/>
                <w:sz w:val="22"/>
              </w:rPr>
              <w:t>Patient Partner is a software application that can communicate with a medical practice information system (MPIS) and a telephone system. It includes two modules that process personal data (1) appointments and (2) repeat prescriptions.</w:t>
            </w:r>
          </w:p>
          <w:p w14:paraId="5FA3D111" w14:textId="5E0EC301" w:rsidR="00B30C2F" w:rsidRDefault="00B30C2F" w:rsidP="00FC1CC4">
            <w:pPr>
              <w:pStyle w:val="ListParagraph"/>
              <w:numPr>
                <w:ilvl w:val="0"/>
                <w:numId w:val="1"/>
              </w:numPr>
              <w:spacing w:before="240" w:after="180"/>
              <w:ind w:left="318" w:hanging="284"/>
              <w:contextualSpacing w:val="0"/>
              <w:rPr>
                <w:rFonts w:asciiTheme="minorHAnsi" w:hAnsiTheme="minorHAnsi"/>
                <w:sz w:val="22"/>
              </w:rPr>
            </w:pPr>
            <w:r>
              <w:rPr>
                <w:rFonts w:asciiTheme="minorHAnsi" w:hAnsiTheme="minorHAnsi"/>
                <w:sz w:val="22"/>
              </w:rPr>
              <w:t>It provides an automated system that enables patients registered at a practice to book, check, change and cancel appointments, and order repeat prescriptions, using a touch tone telephone.</w:t>
            </w:r>
          </w:p>
          <w:p w14:paraId="489C004B" w14:textId="0592564C" w:rsidR="00B30C2F" w:rsidRDefault="00B30C2F" w:rsidP="00B30C2F">
            <w:pPr>
              <w:pStyle w:val="ListParagraph"/>
              <w:numPr>
                <w:ilvl w:val="0"/>
                <w:numId w:val="1"/>
              </w:numPr>
              <w:spacing w:before="240" w:after="180"/>
              <w:ind w:left="318" w:hanging="284"/>
              <w:contextualSpacing w:val="0"/>
              <w:rPr>
                <w:rFonts w:asciiTheme="minorHAnsi" w:hAnsiTheme="minorHAnsi"/>
                <w:sz w:val="22"/>
              </w:rPr>
            </w:pPr>
            <w:r>
              <w:rPr>
                <w:rFonts w:asciiTheme="minorHAnsi" w:hAnsiTheme="minorHAnsi"/>
                <w:sz w:val="22"/>
              </w:rPr>
              <w:t xml:space="preserve">PP uses dedicated phone lines and does not require any staff </w:t>
            </w:r>
            <w:proofErr w:type="gramStart"/>
            <w:r>
              <w:rPr>
                <w:rFonts w:asciiTheme="minorHAnsi" w:hAnsiTheme="minorHAnsi"/>
                <w:sz w:val="22"/>
              </w:rPr>
              <w:t>intervention,</w:t>
            </w:r>
            <w:proofErr w:type="gramEnd"/>
            <w:r>
              <w:rPr>
                <w:rFonts w:asciiTheme="minorHAnsi" w:hAnsiTheme="minorHAnsi"/>
                <w:sz w:val="22"/>
              </w:rPr>
              <w:t xml:space="preserve"> therefore Patients will be able to book appointments 24 hours a day, 7 days a week and the service will reduce the workload of reception staff and improve access to patients.</w:t>
            </w:r>
          </w:p>
          <w:p w14:paraId="02EB46FE" w14:textId="743DF225" w:rsidR="00BC4BD3" w:rsidRDefault="00BC4BD3" w:rsidP="00FC1CC4">
            <w:pPr>
              <w:pStyle w:val="ListParagraph"/>
              <w:numPr>
                <w:ilvl w:val="0"/>
                <w:numId w:val="1"/>
              </w:numPr>
              <w:spacing w:before="240" w:after="180"/>
              <w:ind w:left="318" w:hanging="284"/>
              <w:contextualSpacing w:val="0"/>
              <w:rPr>
                <w:rFonts w:asciiTheme="minorHAnsi" w:hAnsiTheme="minorHAnsi"/>
                <w:sz w:val="22"/>
              </w:rPr>
            </w:pPr>
            <w:r>
              <w:rPr>
                <w:rFonts w:asciiTheme="minorHAnsi" w:hAnsiTheme="minorHAnsi"/>
                <w:sz w:val="22"/>
              </w:rPr>
              <w:t>The system is similar to online appointment booking – it is just using a telephone rather than an app or website</w:t>
            </w:r>
          </w:p>
          <w:p w14:paraId="070DD5CE" w14:textId="486183DC" w:rsidR="00BC4BD3" w:rsidRDefault="00BC4BD3" w:rsidP="00FC1CC4">
            <w:pPr>
              <w:pStyle w:val="ListParagraph"/>
              <w:numPr>
                <w:ilvl w:val="0"/>
                <w:numId w:val="1"/>
              </w:numPr>
              <w:spacing w:before="240" w:after="180"/>
              <w:ind w:left="318" w:hanging="284"/>
              <w:contextualSpacing w:val="0"/>
              <w:rPr>
                <w:rFonts w:asciiTheme="minorHAnsi" w:hAnsiTheme="minorHAnsi"/>
                <w:sz w:val="22"/>
              </w:rPr>
            </w:pPr>
            <w:r>
              <w:rPr>
                <w:rFonts w:asciiTheme="minorHAnsi" w:hAnsiTheme="minorHAnsi"/>
                <w:sz w:val="22"/>
              </w:rPr>
              <w:t>When telephoning the practice the patients will be offered a choice to select Option 1 if they wish to use the automated booking system (patients will still have the option to hold to speak to a receptionist)</w:t>
            </w:r>
          </w:p>
          <w:p w14:paraId="03282BC4" w14:textId="6494033E" w:rsidR="00BC4BD3" w:rsidRDefault="00BC4BD3" w:rsidP="00FC1CC4">
            <w:pPr>
              <w:pStyle w:val="ListParagraph"/>
              <w:numPr>
                <w:ilvl w:val="0"/>
                <w:numId w:val="1"/>
              </w:numPr>
              <w:spacing w:before="240" w:after="180"/>
              <w:ind w:left="318" w:hanging="284"/>
              <w:contextualSpacing w:val="0"/>
              <w:rPr>
                <w:rFonts w:asciiTheme="minorHAnsi" w:hAnsiTheme="minorHAnsi"/>
                <w:sz w:val="22"/>
              </w:rPr>
            </w:pPr>
            <w:r>
              <w:rPr>
                <w:rFonts w:asciiTheme="minorHAnsi" w:hAnsiTheme="minorHAnsi"/>
                <w:sz w:val="22"/>
              </w:rPr>
              <w:t xml:space="preserve">Patients will confirm their identity by entering their date of birth. </w:t>
            </w:r>
          </w:p>
          <w:p w14:paraId="1D4D5D15" w14:textId="29306472" w:rsidR="00BC4BD3" w:rsidRDefault="00BC4BD3" w:rsidP="00FC1CC4">
            <w:pPr>
              <w:pStyle w:val="ListParagraph"/>
              <w:numPr>
                <w:ilvl w:val="0"/>
                <w:numId w:val="1"/>
              </w:numPr>
              <w:spacing w:before="240" w:after="180"/>
              <w:ind w:left="318" w:hanging="284"/>
              <w:contextualSpacing w:val="0"/>
              <w:rPr>
                <w:rFonts w:asciiTheme="minorHAnsi" w:hAnsiTheme="minorHAnsi"/>
                <w:sz w:val="22"/>
              </w:rPr>
            </w:pPr>
            <w:r>
              <w:rPr>
                <w:rFonts w:asciiTheme="minorHAnsi" w:hAnsiTheme="minorHAnsi"/>
                <w:sz w:val="22"/>
              </w:rPr>
              <w:lastRenderedPageBreak/>
              <w:t>The system (Patient Partner) will integrate with the clinical system (</w:t>
            </w:r>
            <w:proofErr w:type="spellStart"/>
            <w:r>
              <w:rPr>
                <w:rFonts w:asciiTheme="minorHAnsi" w:hAnsiTheme="minorHAnsi"/>
                <w:sz w:val="22"/>
              </w:rPr>
              <w:t>Emis</w:t>
            </w:r>
            <w:proofErr w:type="spellEnd"/>
            <w:r>
              <w:rPr>
                <w:rFonts w:asciiTheme="minorHAnsi" w:hAnsiTheme="minorHAnsi"/>
                <w:sz w:val="22"/>
              </w:rPr>
              <w:t>) to confirm the patient identity and to access available appointments</w:t>
            </w:r>
          </w:p>
          <w:p w14:paraId="408A2EB9" w14:textId="1B87BAB0" w:rsidR="00BC4BD3" w:rsidRDefault="00BC4BD3" w:rsidP="00FC1CC4">
            <w:pPr>
              <w:pStyle w:val="ListParagraph"/>
              <w:numPr>
                <w:ilvl w:val="0"/>
                <w:numId w:val="1"/>
              </w:numPr>
              <w:spacing w:before="240" w:after="180"/>
              <w:ind w:left="318" w:hanging="284"/>
              <w:contextualSpacing w:val="0"/>
              <w:rPr>
                <w:rFonts w:asciiTheme="minorHAnsi" w:hAnsiTheme="minorHAnsi"/>
                <w:sz w:val="22"/>
              </w:rPr>
            </w:pPr>
            <w:r>
              <w:rPr>
                <w:rFonts w:asciiTheme="minorHAnsi" w:hAnsiTheme="minorHAnsi"/>
                <w:sz w:val="22"/>
              </w:rPr>
              <w:t>Patients will be offered a choice of selections as to which clinician they wish to see and will be offered a choice of available appointments which they can accept or decline. Once accepted the patient will be booked into that slot on the clinical system (</w:t>
            </w:r>
            <w:proofErr w:type="spellStart"/>
            <w:r>
              <w:rPr>
                <w:rFonts w:asciiTheme="minorHAnsi" w:hAnsiTheme="minorHAnsi"/>
                <w:sz w:val="22"/>
              </w:rPr>
              <w:t>Emis</w:t>
            </w:r>
            <w:proofErr w:type="spellEnd"/>
            <w:r>
              <w:rPr>
                <w:rFonts w:asciiTheme="minorHAnsi" w:hAnsiTheme="minorHAnsi"/>
                <w:sz w:val="22"/>
              </w:rPr>
              <w:t>)</w:t>
            </w:r>
          </w:p>
          <w:p w14:paraId="4111A424" w14:textId="702B8EAA" w:rsidR="00BC4BD3" w:rsidRDefault="00BC4BD3" w:rsidP="00FC1CC4">
            <w:pPr>
              <w:pStyle w:val="ListParagraph"/>
              <w:numPr>
                <w:ilvl w:val="0"/>
                <w:numId w:val="1"/>
              </w:numPr>
              <w:spacing w:before="240" w:after="180"/>
              <w:ind w:left="318" w:hanging="284"/>
              <w:contextualSpacing w:val="0"/>
              <w:rPr>
                <w:rFonts w:asciiTheme="minorHAnsi" w:hAnsiTheme="minorHAnsi"/>
                <w:sz w:val="22"/>
              </w:rPr>
            </w:pPr>
            <w:r>
              <w:rPr>
                <w:rFonts w:asciiTheme="minorHAnsi" w:hAnsiTheme="minorHAnsi"/>
                <w:sz w:val="22"/>
              </w:rPr>
              <w:t xml:space="preserve">The telephone system will integrate with </w:t>
            </w:r>
            <w:proofErr w:type="spellStart"/>
            <w:r>
              <w:rPr>
                <w:rFonts w:asciiTheme="minorHAnsi" w:hAnsiTheme="minorHAnsi"/>
                <w:sz w:val="22"/>
              </w:rPr>
              <w:t>Emis</w:t>
            </w:r>
            <w:proofErr w:type="spellEnd"/>
            <w:r>
              <w:rPr>
                <w:rFonts w:asciiTheme="minorHAnsi" w:hAnsiTheme="minorHAnsi"/>
                <w:sz w:val="22"/>
              </w:rPr>
              <w:t xml:space="preserve"> to provide a telephone number recognition so when the patient rings the system will recognise the number and automatically open the patient record in </w:t>
            </w:r>
            <w:proofErr w:type="spellStart"/>
            <w:r>
              <w:rPr>
                <w:rFonts w:asciiTheme="minorHAnsi" w:hAnsiTheme="minorHAnsi"/>
                <w:sz w:val="22"/>
              </w:rPr>
              <w:t>Emis</w:t>
            </w:r>
            <w:proofErr w:type="spellEnd"/>
            <w:r>
              <w:rPr>
                <w:rFonts w:asciiTheme="minorHAnsi" w:hAnsiTheme="minorHAnsi"/>
                <w:sz w:val="22"/>
              </w:rPr>
              <w:t>. This will reduce errors and speed up the manual process of selecting a patient.</w:t>
            </w:r>
          </w:p>
          <w:p w14:paraId="567169F1" w14:textId="688BE568" w:rsidR="001A2B58" w:rsidRDefault="001A2B58" w:rsidP="00FC1CC4">
            <w:pPr>
              <w:pStyle w:val="ListParagraph"/>
              <w:numPr>
                <w:ilvl w:val="0"/>
                <w:numId w:val="1"/>
              </w:numPr>
              <w:spacing w:before="240" w:after="180"/>
              <w:ind w:left="318" w:hanging="284"/>
              <w:contextualSpacing w:val="0"/>
              <w:rPr>
                <w:rFonts w:asciiTheme="minorHAnsi" w:hAnsiTheme="minorHAnsi"/>
                <w:sz w:val="22"/>
              </w:rPr>
            </w:pPr>
            <w:r>
              <w:rPr>
                <w:rFonts w:asciiTheme="minorHAnsi" w:hAnsiTheme="minorHAnsi"/>
                <w:sz w:val="22"/>
              </w:rPr>
              <w:t>The legal basis for this is Article 6 1 9 € and article 9 2 (h) of UK GDPR</w:t>
            </w:r>
          </w:p>
          <w:p w14:paraId="5B5BF152" w14:textId="7452B9A6" w:rsidR="007A7CAE" w:rsidRPr="00AC2D11" w:rsidRDefault="007A7CAE" w:rsidP="00DC4FB4">
            <w:pPr>
              <w:pStyle w:val="ListParagraph"/>
              <w:spacing w:after="180"/>
              <w:ind w:left="318"/>
              <w:contextualSpacing w:val="0"/>
              <w:rPr>
                <w:rFonts w:asciiTheme="minorHAnsi" w:hAnsiTheme="minorHAnsi"/>
                <w:sz w:val="22"/>
                <w:szCs w:val="22"/>
              </w:rPr>
            </w:pPr>
          </w:p>
        </w:tc>
      </w:tr>
    </w:tbl>
    <w:p w14:paraId="4AA90619" w14:textId="77777777" w:rsidR="00CF39D4" w:rsidRPr="00AC2D11" w:rsidRDefault="00CF39D4" w:rsidP="00D457A5">
      <w:pPr>
        <w:spacing w:before="120" w:after="120" w:line="240" w:lineRule="auto"/>
        <w:rPr>
          <w:rFonts w:asciiTheme="minorHAnsi" w:eastAsia="Times New Roman" w:hAnsiTheme="minorHAnsi" w:cs="Times New Roman"/>
          <w:sz w:val="22"/>
          <w:lang w:eastAsia="en-GB"/>
        </w:rPr>
      </w:pPr>
    </w:p>
    <w:p w14:paraId="515BBFE1" w14:textId="47DCE990" w:rsidR="00CF39D4" w:rsidRPr="00AC2D11" w:rsidRDefault="00CF39D4" w:rsidP="000959FF">
      <w:pPr>
        <w:pStyle w:val="Heading1"/>
        <w:rPr>
          <w:rFonts w:asciiTheme="minorHAnsi" w:hAnsiTheme="minorHAnsi"/>
          <w:sz w:val="22"/>
          <w:szCs w:val="22"/>
          <w:lang w:val="en-GB" w:eastAsia="en-GB"/>
        </w:rPr>
      </w:pPr>
      <w:r w:rsidRPr="00AC2D11">
        <w:rPr>
          <w:rFonts w:asciiTheme="minorHAnsi" w:hAnsiTheme="minorHAnsi"/>
          <w:sz w:val="22"/>
          <w:szCs w:val="22"/>
          <w:lang w:val="en-GB" w:eastAsia="en-GB"/>
        </w:rPr>
        <w:t>Step 2: Describe the processing</w:t>
      </w:r>
    </w:p>
    <w:tbl>
      <w:tblPr>
        <w:tblStyle w:val="TableGrid"/>
        <w:tblW w:w="0" w:type="auto"/>
        <w:tblLook w:val="04A0" w:firstRow="1" w:lastRow="0" w:firstColumn="1" w:lastColumn="0" w:noHBand="0" w:noVBand="1"/>
      </w:tblPr>
      <w:tblGrid>
        <w:gridCol w:w="9770"/>
      </w:tblGrid>
      <w:tr w:rsidR="00CF39D4" w:rsidRPr="00AC2D11" w14:paraId="5E6D4D3F" w14:textId="77777777" w:rsidTr="00FA2A9A">
        <w:tc>
          <w:tcPr>
            <w:tcW w:w="9994" w:type="dxa"/>
          </w:tcPr>
          <w:p w14:paraId="06C8BFA8" w14:textId="51DD3D7C" w:rsidR="00CF39D4" w:rsidRPr="00AC2D11" w:rsidRDefault="00CF39D4" w:rsidP="00FA2A9A">
            <w:pPr>
              <w:keepNext/>
              <w:spacing w:before="120" w:after="120"/>
              <w:rPr>
                <w:rFonts w:asciiTheme="minorHAnsi" w:hAnsiTheme="minorHAnsi"/>
                <w:sz w:val="22"/>
                <w:szCs w:val="22"/>
              </w:rPr>
            </w:pPr>
            <w:r w:rsidRPr="00AC2D11">
              <w:rPr>
                <w:rFonts w:asciiTheme="minorHAnsi" w:hAnsiTheme="minorHAnsi"/>
                <w:b/>
                <w:sz w:val="22"/>
                <w:szCs w:val="22"/>
              </w:rPr>
              <w:t>Describe the nature of the processing</w:t>
            </w:r>
            <w:r w:rsidR="0049238C" w:rsidRPr="00AC2D11">
              <w:rPr>
                <w:rFonts w:asciiTheme="minorHAnsi" w:hAnsiTheme="minorHAnsi"/>
                <w:b/>
                <w:sz w:val="22"/>
                <w:szCs w:val="22"/>
              </w:rPr>
              <w:t xml:space="preserve">: </w:t>
            </w:r>
            <w:r w:rsidR="0049238C" w:rsidRPr="00AC2D11">
              <w:rPr>
                <w:rFonts w:asciiTheme="minorHAnsi" w:hAnsiTheme="minorHAnsi"/>
                <w:sz w:val="22"/>
                <w:szCs w:val="22"/>
              </w:rPr>
              <w:t>how will you collect, use</w:t>
            </w:r>
            <w:r w:rsidR="00FA2A9A" w:rsidRPr="00AC2D11">
              <w:rPr>
                <w:rFonts w:asciiTheme="minorHAnsi" w:hAnsiTheme="minorHAnsi"/>
                <w:sz w:val="22"/>
                <w:szCs w:val="22"/>
              </w:rPr>
              <w:t>,</w:t>
            </w:r>
            <w:r w:rsidR="0049238C" w:rsidRPr="00AC2D11">
              <w:rPr>
                <w:rFonts w:asciiTheme="minorHAnsi" w:hAnsiTheme="minorHAnsi"/>
                <w:sz w:val="22"/>
                <w:szCs w:val="22"/>
              </w:rPr>
              <w:t xml:space="preserve"> store</w:t>
            </w:r>
            <w:r w:rsidR="00FA2A9A" w:rsidRPr="00AC2D11">
              <w:rPr>
                <w:rFonts w:asciiTheme="minorHAnsi" w:hAnsiTheme="minorHAnsi"/>
                <w:sz w:val="22"/>
                <w:szCs w:val="22"/>
              </w:rPr>
              <w:t xml:space="preserve"> and delete</w:t>
            </w:r>
            <w:r w:rsidR="0049238C" w:rsidRPr="00AC2D11">
              <w:rPr>
                <w:rFonts w:asciiTheme="minorHAnsi" w:hAnsiTheme="minorHAnsi"/>
                <w:sz w:val="22"/>
                <w:szCs w:val="22"/>
              </w:rPr>
              <w:t xml:space="preserve"> data? </w:t>
            </w:r>
            <w:r w:rsidR="00FA2A9A" w:rsidRPr="00AC2D11">
              <w:rPr>
                <w:rFonts w:asciiTheme="minorHAnsi" w:hAnsiTheme="minorHAnsi"/>
                <w:sz w:val="22"/>
                <w:szCs w:val="22"/>
              </w:rPr>
              <w:t xml:space="preserve">What is the source of the data? </w:t>
            </w:r>
            <w:r w:rsidR="0049238C" w:rsidRPr="00AC2D11">
              <w:rPr>
                <w:rFonts w:asciiTheme="minorHAnsi" w:hAnsiTheme="minorHAnsi"/>
                <w:sz w:val="22"/>
                <w:szCs w:val="22"/>
              </w:rPr>
              <w:t xml:space="preserve">Will you be sharing data with anyone? </w:t>
            </w:r>
            <w:r w:rsidR="00FA2A9A" w:rsidRPr="00AC2D11">
              <w:rPr>
                <w:rFonts w:asciiTheme="minorHAnsi" w:hAnsiTheme="minorHAnsi"/>
                <w:sz w:val="22"/>
                <w:szCs w:val="22"/>
              </w:rPr>
              <w:t>You might find it useful to refer to a flow diagram or other way of describing data flows. What types of processing identified as likely high risk are involved?</w:t>
            </w:r>
          </w:p>
        </w:tc>
      </w:tr>
      <w:tr w:rsidR="00FA2A9A" w:rsidRPr="00AC2D11" w14:paraId="6C9F17CC" w14:textId="77777777" w:rsidTr="00C31460">
        <w:trPr>
          <w:trHeight w:val="3187"/>
        </w:trPr>
        <w:tc>
          <w:tcPr>
            <w:tcW w:w="9994" w:type="dxa"/>
          </w:tcPr>
          <w:p w14:paraId="7FD0EDC9" w14:textId="77777777" w:rsidR="00B30C2F" w:rsidRDefault="00B30C2F" w:rsidP="00BC4BD3">
            <w:pPr>
              <w:pStyle w:val="ListParagraph"/>
              <w:spacing w:after="180"/>
              <w:ind w:left="316"/>
              <w:contextualSpacing w:val="0"/>
              <w:rPr>
                <w:rFonts w:ascii="Calibri" w:hAnsi="Calibri" w:cs="Calibri"/>
              </w:rPr>
            </w:pPr>
            <w:r w:rsidRPr="00B30C2F">
              <w:rPr>
                <w:rFonts w:ascii="Calibri" w:hAnsi="Calibri" w:cs="Calibri"/>
              </w:rPr>
              <w:t xml:space="preserve">A patient calls the practice and selects PP. </w:t>
            </w:r>
          </w:p>
          <w:p w14:paraId="4C06A3C5" w14:textId="77777777" w:rsidR="00B30C2F" w:rsidRDefault="00B30C2F" w:rsidP="00BC4BD3">
            <w:pPr>
              <w:pStyle w:val="ListParagraph"/>
              <w:spacing w:after="180"/>
              <w:ind w:left="316"/>
              <w:contextualSpacing w:val="0"/>
              <w:rPr>
                <w:rFonts w:ascii="Calibri" w:hAnsi="Calibri" w:cs="Calibri"/>
              </w:rPr>
            </w:pPr>
            <w:r w:rsidRPr="00B30C2F">
              <w:rPr>
                <w:rFonts w:ascii="Calibri" w:hAnsi="Calibri" w:cs="Calibri"/>
              </w:rPr>
              <w:t xml:space="preserve">PP requests the patient to key in their date-of-birth and (normal contact) telephone number. (A patient can call the medical practice and use PP from any telephone.) </w:t>
            </w:r>
          </w:p>
          <w:p w14:paraId="76D79495" w14:textId="77777777" w:rsidR="00B30C2F" w:rsidRDefault="00B30C2F" w:rsidP="00BC4BD3">
            <w:pPr>
              <w:pStyle w:val="ListParagraph"/>
              <w:spacing w:after="180"/>
              <w:ind w:left="316"/>
              <w:contextualSpacing w:val="0"/>
              <w:rPr>
                <w:rFonts w:ascii="Calibri" w:hAnsi="Calibri" w:cs="Calibri"/>
              </w:rPr>
            </w:pPr>
            <w:r w:rsidRPr="00B30C2F">
              <w:rPr>
                <w:rFonts w:ascii="Calibri" w:hAnsi="Calibri" w:cs="Calibri"/>
              </w:rPr>
              <w:t xml:space="preserve">PP uses this information to interrogate the MPIS, to identify a patient with matching details. </w:t>
            </w:r>
          </w:p>
          <w:p w14:paraId="1661C3E9" w14:textId="77777777" w:rsidR="00B30C2F" w:rsidRDefault="00B30C2F" w:rsidP="00BC4BD3">
            <w:pPr>
              <w:pStyle w:val="ListParagraph"/>
              <w:spacing w:after="180"/>
              <w:ind w:left="316"/>
              <w:contextualSpacing w:val="0"/>
              <w:rPr>
                <w:rFonts w:ascii="Calibri" w:hAnsi="Calibri" w:cs="Calibri"/>
              </w:rPr>
            </w:pPr>
            <w:r w:rsidRPr="00B30C2F">
              <w:rPr>
                <w:rFonts w:ascii="Calibri" w:hAnsi="Calibri" w:cs="Calibri"/>
              </w:rPr>
              <w:t xml:space="preserve">PP then presents a telephone menu to the caller, to enable the caller to book, check, change or cancel an appointment and/or to order repeat prescriptions. </w:t>
            </w:r>
          </w:p>
          <w:p w14:paraId="73F3D77F" w14:textId="476C0753" w:rsidR="00DC4FB4" w:rsidRPr="00B30C2F" w:rsidRDefault="00B30C2F" w:rsidP="00BC4BD3">
            <w:pPr>
              <w:pStyle w:val="ListParagraph"/>
              <w:spacing w:after="180"/>
              <w:ind w:left="316"/>
              <w:contextualSpacing w:val="0"/>
              <w:rPr>
                <w:rFonts w:ascii="Calibri" w:hAnsi="Calibri" w:cs="Calibri"/>
                <w:sz w:val="22"/>
              </w:rPr>
            </w:pPr>
            <w:r w:rsidRPr="00B30C2F">
              <w:rPr>
                <w:rFonts w:ascii="Calibri" w:hAnsi="Calibri" w:cs="Calibri"/>
              </w:rPr>
              <w:t>PP interrogates the MPIS to do one or both of the following. (1) Determine available appointment times. The caller selects an appointment time and PP records this in the MPIS. (2) Determine repeat prescription medical treatments, from which the patient may re-order. The caller selects one or more repeat treatments and PP records this in the MPIS.</w:t>
            </w:r>
          </w:p>
        </w:tc>
      </w:tr>
    </w:tbl>
    <w:p w14:paraId="65CD6064" w14:textId="77777777" w:rsidR="00CF39D4" w:rsidRPr="00AC2D11" w:rsidRDefault="00CF39D4" w:rsidP="00CF39D4">
      <w:pPr>
        <w:spacing w:line="240" w:lineRule="auto"/>
        <w:rPr>
          <w:rFonts w:asciiTheme="minorHAnsi" w:hAnsiTheme="minorHAnsi"/>
          <w:sz w:val="22"/>
        </w:rPr>
      </w:pPr>
    </w:p>
    <w:tbl>
      <w:tblPr>
        <w:tblStyle w:val="TableGrid"/>
        <w:tblW w:w="0" w:type="auto"/>
        <w:tblLook w:val="04A0" w:firstRow="1" w:lastRow="0" w:firstColumn="1" w:lastColumn="0" w:noHBand="0" w:noVBand="1"/>
      </w:tblPr>
      <w:tblGrid>
        <w:gridCol w:w="9770"/>
      </w:tblGrid>
      <w:tr w:rsidR="00CF39D4" w:rsidRPr="00AC2D11" w14:paraId="48784EBA" w14:textId="77777777" w:rsidTr="00FA2A9A">
        <w:tc>
          <w:tcPr>
            <w:tcW w:w="9994" w:type="dxa"/>
          </w:tcPr>
          <w:p w14:paraId="12F7D378" w14:textId="78622418" w:rsidR="00CF39D4" w:rsidRPr="00AC2D11" w:rsidRDefault="00CF39D4" w:rsidP="00FA2A9A">
            <w:pPr>
              <w:keepNext/>
              <w:spacing w:before="120" w:after="120"/>
              <w:rPr>
                <w:rFonts w:asciiTheme="minorHAnsi" w:hAnsiTheme="minorHAnsi"/>
                <w:sz w:val="22"/>
                <w:szCs w:val="22"/>
              </w:rPr>
            </w:pPr>
            <w:r w:rsidRPr="00AC2D11">
              <w:rPr>
                <w:rFonts w:asciiTheme="minorHAnsi" w:hAnsiTheme="minorHAnsi"/>
                <w:b/>
                <w:sz w:val="22"/>
                <w:szCs w:val="22"/>
              </w:rPr>
              <w:lastRenderedPageBreak/>
              <w:t>Describe the scope of the processing</w:t>
            </w:r>
            <w:r w:rsidR="00FA2A9A" w:rsidRPr="00AC2D11">
              <w:rPr>
                <w:rFonts w:asciiTheme="minorHAnsi" w:hAnsiTheme="minorHAnsi"/>
                <w:b/>
                <w:sz w:val="22"/>
                <w:szCs w:val="22"/>
              </w:rPr>
              <w:t xml:space="preserve">: </w:t>
            </w:r>
            <w:r w:rsidR="00FA2A9A" w:rsidRPr="00AC2D11">
              <w:rPr>
                <w:rFonts w:asciiTheme="minorHAnsi" w:hAnsiTheme="minorHAnsi"/>
                <w:sz w:val="22"/>
                <w:szCs w:val="22"/>
              </w:rPr>
              <w:t>what is the nature of the data, and does it include special category or criminal offence data? How much data will you be collecting and using? How often? How long will you keep it? How many individuals are affected? What geographical area does it cover?</w:t>
            </w:r>
          </w:p>
        </w:tc>
      </w:tr>
      <w:tr w:rsidR="00FA2A9A" w:rsidRPr="00AC2D11" w14:paraId="49644615" w14:textId="77777777" w:rsidTr="00C31460">
        <w:trPr>
          <w:trHeight w:val="5096"/>
        </w:trPr>
        <w:tc>
          <w:tcPr>
            <w:tcW w:w="9994" w:type="dxa"/>
          </w:tcPr>
          <w:p w14:paraId="6A14F58E" w14:textId="27C371D0" w:rsidR="00D21AAE" w:rsidRPr="00FC1CC4" w:rsidRDefault="00D21AAE" w:rsidP="00FC1CC4">
            <w:pPr>
              <w:pStyle w:val="ListParagraph"/>
              <w:numPr>
                <w:ilvl w:val="0"/>
                <w:numId w:val="3"/>
              </w:numPr>
              <w:spacing w:before="240" w:after="180"/>
              <w:ind w:left="316" w:hanging="284"/>
              <w:contextualSpacing w:val="0"/>
              <w:rPr>
                <w:rFonts w:asciiTheme="minorHAnsi" w:hAnsiTheme="minorHAnsi"/>
                <w:sz w:val="22"/>
              </w:rPr>
            </w:pPr>
            <w:r w:rsidRPr="005B1E98">
              <w:rPr>
                <w:rFonts w:asciiTheme="minorHAnsi" w:hAnsiTheme="minorHAnsi"/>
                <w:sz w:val="22"/>
              </w:rPr>
              <w:t xml:space="preserve">The scope of the </w:t>
            </w:r>
            <w:r w:rsidR="00BC4BD3">
              <w:rPr>
                <w:rFonts w:asciiTheme="minorHAnsi" w:hAnsiTheme="minorHAnsi"/>
                <w:sz w:val="22"/>
              </w:rPr>
              <w:t>service relates to any registered patient who opts to use the service</w:t>
            </w:r>
          </w:p>
          <w:p w14:paraId="078430B5" w14:textId="77777777" w:rsidR="00B30C2F" w:rsidRPr="00B30C2F" w:rsidRDefault="00B30C2F" w:rsidP="00B30C2F">
            <w:pPr>
              <w:pStyle w:val="ListParagraph"/>
              <w:numPr>
                <w:ilvl w:val="0"/>
                <w:numId w:val="3"/>
              </w:numPr>
              <w:spacing w:after="180"/>
              <w:ind w:left="316" w:hanging="284"/>
              <w:contextualSpacing w:val="0"/>
              <w:rPr>
                <w:rFonts w:asciiTheme="minorHAnsi" w:hAnsiTheme="minorHAnsi"/>
                <w:sz w:val="22"/>
              </w:rPr>
            </w:pPr>
            <w:r>
              <w:t>PP records information resulting from all calls into a database for reporting. PP records the following person identifiable information, and other information, into the database</w:t>
            </w:r>
          </w:p>
          <w:p w14:paraId="78D8134A" w14:textId="6800B5DE" w:rsidR="00B30C2F" w:rsidRPr="00B30C2F" w:rsidRDefault="00B30C2F" w:rsidP="00B30C2F">
            <w:pPr>
              <w:pStyle w:val="ListParagraph"/>
              <w:numPr>
                <w:ilvl w:val="0"/>
                <w:numId w:val="3"/>
              </w:numPr>
              <w:spacing w:after="180"/>
              <w:ind w:left="316" w:hanging="284"/>
              <w:contextualSpacing w:val="0"/>
              <w:rPr>
                <w:rFonts w:asciiTheme="minorHAnsi" w:hAnsiTheme="minorHAnsi"/>
                <w:sz w:val="22"/>
              </w:rPr>
            </w:pPr>
            <w:r>
              <w:t>. Patient ID           NHS Number       Date of Birth        Partial Telephone Number</w:t>
            </w:r>
          </w:p>
          <w:p w14:paraId="59FE012D" w14:textId="77777777" w:rsidR="00B30C2F" w:rsidRPr="00B30C2F" w:rsidRDefault="00B30C2F" w:rsidP="00B30C2F">
            <w:pPr>
              <w:pStyle w:val="ListParagraph"/>
              <w:spacing w:after="180"/>
              <w:ind w:left="316"/>
              <w:contextualSpacing w:val="0"/>
              <w:rPr>
                <w:rFonts w:asciiTheme="minorHAnsi" w:hAnsiTheme="minorHAnsi"/>
                <w:sz w:val="22"/>
              </w:rPr>
            </w:pPr>
            <w:r>
              <w:t xml:space="preserve"> Details of Appointments        Details of Repeat Prescriptions </w:t>
            </w:r>
          </w:p>
          <w:p w14:paraId="4C8E4ED4" w14:textId="77777777" w:rsidR="00B30C2F" w:rsidRPr="00B30C2F" w:rsidRDefault="00B30C2F" w:rsidP="00B30C2F">
            <w:pPr>
              <w:pStyle w:val="ListParagraph"/>
              <w:spacing w:after="180"/>
              <w:ind w:left="316"/>
              <w:contextualSpacing w:val="0"/>
              <w:rPr>
                <w:rFonts w:asciiTheme="minorHAnsi" w:hAnsiTheme="minorHAnsi"/>
                <w:sz w:val="22"/>
              </w:rPr>
            </w:pPr>
          </w:p>
          <w:p w14:paraId="0D2D2875" w14:textId="77777777" w:rsidR="00B30C2F" w:rsidRPr="00B30C2F" w:rsidRDefault="00B30C2F" w:rsidP="00B30C2F">
            <w:pPr>
              <w:pStyle w:val="ListParagraph"/>
              <w:numPr>
                <w:ilvl w:val="0"/>
                <w:numId w:val="3"/>
              </w:numPr>
              <w:spacing w:after="180"/>
              <w:ind w:left="316" w:hanging="284"/>
              <w:contextualSpacing w:val="0"/>
              <w:rPr>
                <w:rFonts w:asciiTheme="minorHAnsi" w:hAnsiTheme="minorHAnsi"/>
                <w:sz w:val="22"/>
              </w:rPr>
            </w:pPr>
            <w:r>
              <w:t xml:space="preserve">(1) The Reporting Database consists of information that is also recorded in the MPIS. </w:t>
            </w:r>
          </w:p>
          <w:p w14:paraId="76EC9CDF" w14:textId="77777777" w:rsidR="00B30C2F" w:rsidRPr="00B30C2F" w:rsidRDefault="00B30C2F" w:rsidP="00B30C2F">
            <w:pPr>
              <w:pStyle w:val="ListParagraph"/>
              <w:numPr>
                <w:ilvl w:val="0"/>
                <w:numId w:val="3"/>
              </w:numPr>
              <w:spacing w:after="180"/>
              <w:ind w:left="316" w:hanging="284"/>
              <w:contextualSpacing w:val="0"/>
              <w:rPr>
                <w:rFonts w:asciiTheme="minorHAnsi" w:hAnsiTheme="minorHAnsi"/>
                <w:sz w:val="22"/>
              </w:rPr>
            </w:pPr>
            <w:r>
              <w:t>(2) Access to the Reporting Database is restricted. (</w:t>
            </w:r>
          </w:p>
          <w:p w14:paraId="5267637C" w14:textId="30923795" w:rsidR="00FA2A9A" w:rsidRPr="00B30C2F" w:rsidRDefault="00B30C2F" w:rsidP="00B30C2F">
            <w:pPr>
              <w:pStyle w:val="ListParagraph"/>
              <w:numPr>
                <w:ilvl w:val="0"/>
                <w:numId w:val="3"/>
              </w:numPr>
              <w:spacing w:after="180"/>
              <w:ind w:left="316" w:hanging="284"/>
              <w:contextualSpacing w:val="0"/>
              <w:rPr>
                <w:rFonts w:asciiTheme="minorHAnsi" w:hAnsiTheme="minorHAnsi"/>
                <w:sz w:val="22"/>
              </w:rPr>
            </w:pPr>
            <w:r>
              <w:t>3) The Reporting Database is NOT transferred outside the medical practice. Reports that consist of summary and statistical information, derived from the Reporting Database, but which do NOT contain any personal information, are sent from the medical practice to Voice Connect for maintenance and reporting purpose</w:t>
            </w:r>
          </w:p>
          <w:p w14:paraId="746B1855" w14:textId="77777777" w:rsidR="00B30C2F" w:rsidRPr="00B30C2F" w:rsidRDefault="00B30C2F" w:rsidP="00B30C2F">
            <w:pPr>
              <w:pStyle w:val="ListParagraph"/>
              <w:spacing w:after="180"/>
              <w:ind w:left="316"/>
              <w:contextualSpacing w:val="0"/>
              <w:rPr>
                <w:rFonts w:asciiTheme="minorHAnsi" w:hAnsiTheme="minorHAnsi"/>
                <w:sz w:val="22"/>
              </w:rPr>
            </w:pPr>
          </w:p>
          <w:p w14:paraId="7C7077C4" w14:textId="28E495EE" w:rsidR="00B30C2F" w:rsidRDefault="00B30C2F" w:rsidP="00B30C2F">
            <w:pPr>
              <w:spacing w:after="180"/>
              <w:rPr>
                <w:rFonts w:asciiTheme="minorHAnsi" w:hAnsiTheme="minorHAnsi"/>
                <w:sz w:val="22"/>
              </w:rPr>
            </w:pPr>
            <w:r>
              <w:t>PP also records log files. These are stored in an encrypted form on the local machine. Log files record the telephone number of each call but no other person identifiable information. They are usually kept 7–30 days before automatic deletion. (They are required for investigation if a patient reports an error).</w:t>
            </w:r>
          </w:p>
          <w:p w14:paraId="6E54E1B8" w14:textId="2BABE4AC" w:rsidR="00B30C2F" w:rsidRPr="00B30C2F" w:rsidRDefault="00B30C2F" w:rsidP="00B30C2F">
            <w:pPr>
              <w:spacing w:after="180"/>
              <w:rPr>
                <w:rFonts w:asciiTheme="minorHAnsi" w:hAnsiTheme="minorHAnsi"/>
                <w:sz w:val="22"/>
              </w:rPr>
            </w:pPr>
          </w:p>
        </w:tc>
      </w:tr>
      <w:tr w:rsidR="00B30C2F" w:rsidRPr="00AC2D11" w14:paraId="265561BC" w14:textId="77777777" w:rsidTr="00C31460">
        <w:trPr>
          <w:trHeight w:val="5096"/>
        </w:trPr>
        <w:tc>
          <w:tcPr>
            <w:tcW w:w="9994" w:type="dxa"/>
          </w:tcPr>
          <w:p w14:paraId="324F46A1" w14:textId="77777777" w:rsidR="00B30C2F" w:rsidRPr="005B1E98" w:rsidRDefault="00B30C2F" w:rsidP="00B30C2F">
            <w:pPr>
              <w:pStyle w:val="ListParagraph"/>
              <w:spacing w:before="240" w:after="180"/>
              <w:ind w:left="316"/>
              <w:contextualSpacing w:val="0"/>
              <w:rPr>
                <w:rFonts w:asciiTheme="minorHAnsi" w:hAnsiTheme="minorHAnsi"/>
                <w:sz w:val="22"/>
              </w:rPr>
            </w:pPr>
          </w:p>
        </w:tc>
      </w:tr>
    </w:tbl>
    <w:p w14:paraId="05D5E9F5" w14:textId="77777777" w:rsidR="00CF39D4" w:rsidRPr="00AC2D11" w:rsidRDefault="00CF39D4" w:rsidP="00CF39D4">
      <w:pPr>
        <w:spacing w:line="240" w:lineRule="auto"/>
        <w:rPr>
          <w:rFonts w:asciiTheme="minorHAnsi" w:hAnsiTheme="minorHAnsi"/>
          <w:sz w:val="22"/>
        </w:rPr>
      </w:pPr>
    </w:p>
    <w:tbl>
      <w:tblPr>
        <w:tblStyle w:val="TableGrid"/>
        <w:tblW w:w="0" w:type="auto"/>
        <w:tblLook w:val="04A0" w:firstRow="1" w:lastRow="0" w:firstColumn="1" w:lastColumn="0" w:noHBand="0" w:noVBand="1"/>
      </w:tblPr>
      <w:tblGrid>
        <w:gridCol w:w="9770"/>
      </w:tblGrid>
      <w:tr w:rsidR="00441F5B" w:rsidRPr="00AC2D11" w14:paraId="318435B5" w14:textId="77777777" w:rsidTr="007E352D">
        <w:tc>
          <w:tcPr>
            <w:tcW w:w="9994" w:type="dxa"/>
          </w:tcPr>
          <w:p w14:paraId="255E6638" w14:textId="59975EE4" w:rsidR="00441F5B" w:rsidRPr="00AC2D11" w:rsidRDefault="00441F5B" w:rsidP="007E352D">
            <w:pPr>
              <w:keepNext/>
              <w:spacing w:before="120" w:after="120"/>
              <w:rPr>
                <w:rFonts w:asciiTheme="minorHAnsi" w:hAnsiTheme="minorHAnsi"/>
                <w:sz w:val="22"/>
                <w:szCs w:val="22"/>
              </w:rPr>
            </w:pPr>
            <w:r w:rsidRPr="00AC2D11">
              <w:rPr>
                <w:rFonts w:asciiTheme="minorHAnsi" w:hAnsiTheme="minorHAnsi"/>
                <w:b/>
                <w:sz w:val="22"/>
                <w:szCs w:val="22"/>
              </w:rPr>
              <w:lastRenderedPageBreak/>
              <w:t>Describe the context of the processing</w:t>
            </w:r>
            <w:r w:rsidR="00FA2A9A" w:rsidRPr="00AC2D11">
              <w:rPr>
                <w:rFonts w:asciiTheme="minorHAnsi" w:hAnsiTheme="minorHAnsi"/>
                <w:b/>
                <w:sz w:val="22"/>
                <w:szCs w:val="22"/>
              </w:rPr>
              <w:t xml:space="preserve">: </w:t>
            </w:r>
            <w:r w:rsidR="00FA2A9A" w:rsidRPr="00AC2D11">
              <w:rPr>
                <w:rFonts w:asciiTheme="minorHAnsi" w:hAnsiTheme="minorHAnsi"/>
                <w:sz w:val="22"/>
                <w:szCs w:val="22"/>
              </w:rPr>
              <w:t>what is the nature of your relationship with the individuals? How much control will they have? Would they expect you to use their data in this way?</w:t>
            </w:r>
            <w:r w:rsidR="007E352D" w:rsidRPr="00AC2D11">
              <w:rPr>
                <w:rFonts w:asciiTheme="minorHAnsi" w:hAnsiTheme="minorHAnsi"/>
                <w:sz w:val="22"/>
                <w:szCs w:val="22"/>
              </w:rPr>
              <w:t xml:space="preserve"> Do they include children or other vulnerable groups?</w:t>
            </w:r>
            <w:r w:rsidR="00FA2A9A" w:rsidRPr="00AC2D11">
              <w:rPr>
                <w:rFonts w:asciiTheme="minorHAnsi" w:hAnsiTheme="minorHAnsi"/>
                <w:sz w:val="22"/>
                <w:szCs w:val="22"/>
              </w:rPr>
              <w:t xml:space="preserve"> Are there </w:t>
            </w:r>
            <w:r w:rsidR="007E352D" w:rsidRPr="00AC2D11">
              <w:rPr>
                <w:rFonts w:asciiTheme="minorHAnsi" w:hAnsiTheme="minorHAnsi"/>
                <w:sz w:val="22"/>
                <w:szCs w:val="22"/>
              </w:rPr>
              <w:t>prior</w:t>
            </w:r>
            <w:r w:rsidR="00FA2A9A" w:rsidRPr="00AC2D11">
              <w:rPr>
                <w:rFonts w:asciiTheme="minorHAnsi" w:hAnsiTheme="minorHAnsi"/>
                <w:sz w:val="22"/>
                <w:szCs w:val="22"/>
              </w:rPr>
              <w:t xml:space="preserve"> concerns over this type of processing</w:t>
            </w:r>
            <w:r w:rsidR="007E352D" w:rsidRPr="00AC2D11">
              <w:rPr>
                <w:rFonts w:asciiTheme="minorHAnsi" w:hAnsiTheme="minorHAnsi"/>
                <w:sz w:val="22"/>
                <w:szCs w:val="22"/>
              </w:rPr>
              <w:t xml:space="preserve"> or security flaws</w:t>
            </w:r>
            <w:r w:rsidR="00FA2A9A" w:rsidRPr="00AC2D11">
              <w:rPr>
                <w:rFonts w:asciiTheme="minorHAnsi" w:hAnsiTheme="minorHAnsi"/>
                <w:sz w:val="22"/>
                <w:szCs w:val="22"/>
              </w:rPr>
              <w:t>? Is it novel in any way? What is t</w:t>
            </w:r>
            <w:r w:rsidR="007E352D" w:rsidRPr="00AC2D11">
              <w:rPr>
                <w:rFonts w:asciiTheme="minorHAnsi" w:hAnsiTheme="minorHAnsi"/>
                <w:sz w:val="22"/>
                <w:szCs w:val="22"/>
              </w:rPr>
              <w:t>he current state of technology in this area? Are there any current issues of public concern that you should factor in? Are you signed up to any approved code of conduct or certification scheme (once any have been approved)?</w:t>
            </w:r>
          </w:p>
        </w:tc>
      </w:tr>
      <w:tr w:rsidR="007E352D" w:rsidRPr="00AC2D11" w14:paraId="4A9673B0" w14:textId="77777777" w:rsidTr="00C31460">
        <w:trPr>
          <w:trHeight w:val="7486"/>
        </w:trPr>
        <w:tc>
          <w:tcPr>
            <w:tcW w:w="9994" w:type="dxa"/>
          </w:tcPr>
          <w:p w14:paraId="06FBB117" w14:textId="0EE8382B" w:rsidR="005B1E98" w:rsidRPr="00183610" w:rsidRDefault="00A547FE" w:rsidP="00183610">
            <w:pPr>
              <w:pStyle w:val="ListParagraph"/>
              <w:numPr>
                <w:ilvl w:val="0"/>
                <w:numId w:val="4"/>
              </w:numPr>
              <w:spacing w:before="240" w:after="180"/>
              <w:ind w:left="316" w:hanging="284"/>
              <w:contextualSpacing w:val="0"/>
              <w:rPr>
                <w:rFonts w:asciiTheme="minorHAnsi" w:hAnsiTheme="minorHAnsi"/>
                <w:sz w:val="22"/>
              </w:rPr>
            </w:pPr>
            <w:r w:rsidRPr="005B1E98">
              <w:rPr>
                <w:rFonts w:asciiTheme="minorHAnsi" w:hAnsiTheme="minorHAnsi"/>
                <w:sz w:val="22"/>
              </w:rPr>
              <w:t>The data relate</w:t>
            </w:r>
            <w:r w:rsidR="00B30C2F">
              <w:rPr>
                <w:rFonts w:asciiTheme="minorHAnsi" w:hAnsiTheme="minorHAnsi"/>
                <w:sz w:val="22"/>
              </w:rPr>
              <w:t>s</w:t>
            </w:r>
            <w:r w:rsidRPr="005B1E98">
              <w:rPr>
                <w:rFonts w:asciiTheme="minorHAnsi" w:hAnsiTheme="minorHAnsi"/>
                <w:sz w:val="22"/>
              </w:rPr>
              <w:t xml:space="preserve"> to patients of the practice who </w:t>
            </w:r>
            <w:r w:rsidR="00BC4BD3">
              <w:rPr>
                <w:rFonts w:asciiTheme="minorHAnsi" w:hAnsiTheme="minorHAnsi"/>
                <w:sz w:val="22"/>
              </w:rPr>
              <w:t>choose to use the system</w:t>
            </w:r>
            <w:r w:rsidR="00B30C2F">
              <w:rPr>
                <w:rFonts w:asciiTheme="minorHAnsi" w:hAnsiTheme="minorHAnsi"/>
                <w:sz w:val="22"/>
              </w:rPr>
              <w:t>. It is envisaged that for children the majority of contact would be made by the parent/guardian on the child’s behalf.</w:t>
            </w:r>
          </w:p>
          <w:p w14:paraId="33638A0A" w14:textId="6ABB917D" w:rsidR="00F03483" w:rsidRDefault="00DC4FB4" w:rsidP="00183610">
            <w:pPr>
              <w:pStyle w:val="ListParagraph"/>
              <w:numPr>
                <w:ilvl w:val="0"/>
                <w:numId w:val="4"/>
              </w:numPr>
              <w:spacing w:after="180"/>
              <w:ind w:left="316" w:hanging="284"/>
              <w:contextualSpacing w:val="0"/>
              <w:rPr>
                <w:rFonts w:asciiTheme="minorHAnsi" w:hAnsiTheme="minorHAnsi"/>
                <w:sz w:val="22"/>
              </w:rPr>
            </w:pPr>
            <w:r>
              <w:rPr>
                <w:rFonts w:asciiTheme="minorHAnsi" w:hAnsiTheme="minorHAnsi"/>
                <w:sz w:val="22"/>
              </w:rPr>
              <w:t>This service is not novel</w:t>
            </w:r>
            <w:r w:rsidR="00BC4BD3">
              <w:rPr>
                <w:rFonts w:asciiTheme="minorHAnsi" w:hAnsiTheme="minorHAnsi"/>
                <w:sz w:val="22"/>
              </w:rPr>
              <w:t>, patient partner is already installed in many practices</w:t>
            </w:r>
            <w:r>
              <w:rPr>
                <w:rFonts w:asciiTheme="minorHAnsi" w:hAnsiTheme="minorHAnsi"/>
                <w:sz w:val="22"/>
              </w:rPr>
              <w:t>.</w:t>
            </w:r>
          </w:p>
          <w:p w14:paraId="38C94C24" w14:textId="00B5CE57" w:rsidR="00BC4BD3" w:rsidRDefault="00BC4BD3" w:rsidP="00183610">
            <w:pPr>
              <w:pStyle w:val="ListParagraph"/>
              <w:numPr>
                <w:ilvl w:val="0"/>
                <w:numId w:val="4"/>
              </w:numPr>
              <w:spacing w:after="180"/>
              <w:ind w:left="316" w:hanging="284"/>
              <w:contextualSpacing w:val="0"/>
              <w:rPr>
                <w:rFonts w:asciiTheme="minorHAnsi" w:hAnsiTheme="minorHAnsi"/>
                <w:sz w:val="22"/>
              </w:rPr>
            </w:pPr>
            <w:r>
              <w:rPr>
                <w:rFonts w:asciiTheme="minorHAnsi" w:hAnsiTheme="minorHAnsi"/>
                <w:sz w:val="22"/>
              </w:rPr>
              <w:t>No clinical information is extracted from the patient record</w:t>
            </w:r>
          </w:p>
          <w:p w14:paraId="361ADAA9" w14:textId="77777777" w:rsidR="00DC4FB4" w:rsidRDefault="00DC4FB4" w:rsidP="00DC4FB4">
            <w:pPr>
              <w:pStyle w:val="ListParagraph"/>
              <w:numPr>
                <w:ilvl w:val="0"/>
                <w:numId w:val="4"/>
              </w:numPr>
              <w:spacing w:after="180"/>
              <w:ind w:left="316" w:hanging="284"/>
              <w:contextualSpacing w:val="0"/>
              <w:rPr>
                <w:rFonts w:asciiTheme="minorHAnsi" w:hAnsiTheme="minorHAnsi"/>
                <w:sz w:val="22"/>
              </w:rPr>
            </w:pPr>
            <w:r>
              <w:rPr>
                <w:rFonts w:asciiTheme="minorHAnsi" w:hAnsiTheme="minorHAnsi"/>
                <w:sz w:val="22"/>
              </w:rPr>
              <w:t>No data leaves the UK</w:t>
            </w:r>
          </w:p>
          <w:p w14:paraId="72E2F8A2" w14:textId="77777777" w:rsidR="00B30C2F" w:rsidRDefault="00B30C2F" w:rsidP="00B30C2F">
            <w:pPr>
              <w:spacing w:after="180"/>
              <w:rPr>
                <w:rFonts w:asciiTheme="minorHAnsi" w:hAnsiTheme="minorHAnsi"/>
                <w:sz w:val="22"/>
              </w:rPr>
            </w:pPr>
            <w:r>
              <w:rPr>
                <w:rFonts w:asciiTheme="minorHAnsi" w:hAnsiTheme="minorHAnsi"/>
                <w:sz w:val="22"/>
              </w:rPr>
              <w:t xml:space="preserve">The benefits provided by PP augment the existing service. PP does not create or destroy data: the database it compiles for reporting is a record of activity that duplicated information recorded in the MPIS. </w:t>
            </w:r>
          </w:p>
          <w:p w14:paraId="6A7FF993" w14:textId="772DE4A5" w:rsidR="00B30C2F" w:rsidRPr="00B30C2F" w:rsidRDefault="00B30C2F" w:rsidP="00B30C2F">
            <w:pPr>
              <w:spacing w:after="180"/>
              <w:rPr>
                <w:rFonts w:asciiTheme="minorHAnsi" w:hAnsiTheme="minorHAnsi"/>
                <w:sz w:val="22"/>
              </w:rPr>
            </w:pPr>
          </w:p>
        </w:tc>
      </w:tr>
      <w:tr w:rsidR="00DC4FB4" w:rsidRPr="00AC2D11" w14:paraId="6BB1CC08" w14:textId="77777777" w:rsidTr="00C31460">
        <w:trPr>
          <w:trHeight w:val="7486"/>
        </w:trPr>
        <w:tc>
          <w:tcPr>
            <w:tcW w:w="9994" w:type="dxa"/>
          </w:tcPr>
          <w:p w14:paraId="11BBC644" w14:textId="77777777" w:rsidR="00DC4FB4" w:rsidRPr="00DC4FB4" w:rsidRDefault="00DC4FB4" w:rsidP="00DC4FB4">
            <w:pPr>
              <w:spacing w:before="240" w:after="180"/>
              <w:rPr>
                <w:rFonts w:asciiTheme="minorHAnsi" w:hAnsiTheme="minorHAnsi"/>
                <w:sz w:val="22"/>
              </w:rPr>
            </w:pPr>
          </w:p>
        </w:tc>
      </w:tr>
    </w:tbl>
    <w:p w14:paraId="6BE49E45" w14:textId="07CC0773" w:rsidR="00441F5B" w:rsidRPr="00AC2D11" w:rsidRDefault="00441F5B" w:rsidP="00441F5B">
      <w:pPr>
        <w:spacing w:line="240" w:lineRule="auto"/>
        <w:rPr>
          <w:rFonts w:asciiTheme="minorHAnsi" w:hAnsiTheme="minorHAnsi"/>
          <w:sz w:val="22"/>
        </w:rPr>
      </w:pPr>
    </w:p>
    <w:tbl>
      <w:tblPr>
        <w:tblStyle w:val="TableGrid"/>
        <w:tblW w:w="0" w:type="auto"/>
        <w:tblLook w:val="04A0" w:firstRow="1" w:lastRow="0" w:firstColumn="1" w:lastColumn="0" w:noHBand="0" w:noVBand="1"/>
      </w:tblPr>
      <w:tblGrid>
        <w:gridCol w:w="9770"/>
      </w:tblGrid>
      <w:tr w:rsidR="00441F5B" w:rsidRPr="00AC2D11" w14:paraId="48406D3B" w14:textId="77777777" w:rsidTr="007E352D">
        <w:tc>
          <w:tcPr>
            <w:tcW w:w="9994" w:type="dxa"/>
          </w:tcPr>
          <w:p w14:paraId="3C98AD62" w14:textId="444B3C8D" w:rsidR="00441F5B" w:rsidRPr="00AC2D11" w:rsidRDefault="00441F5B" w:rsidP="007E352D">
            <w:pPr>
              <w:keepNext/>
              <w:spacing w:before="120" w:after="120"/>
              <w:rPr>
                <w:rFonts w:asciiTheme="minorHAnsi" w:hAnsiTheme="minorHAnsi"/>
                <w:sz w:val="22"/>
                <w:szCs w:val="22"/>
              </w:rPr>
            </w:pPr>
            <w:r w:rsidRPr="00AC2D11">
              <w:rPr>
                <w:rFonts w:asciiTheme="minorHAnsi" w:hAnsiTheme="minorHAnsi"/>
                <w:b/>
                <w:sz w:val="22"/>
                <w:szCs w:val="22"/>
              </w:rPr>
              <w:lastRenderedPageBreak/>
              <w:t>Describe the purposes of the processing</w:t>
            </w:r>
            <w:r w:rsidR="007E352D" w:rsidRPr="00AC2D11">
              <w:rPr>
                <w:rFonts w:asciiTheme="minorHAnsi" w:hAnsiTheme="minorHAnsi"/>
                <w:b/>
                <w:sz w:val="22"/>
                <w:szCs w:val="22"/>
              </w:rPr>
              <w:t xml:space="preserve">: </w:t>
            </w:r>
            <w:r w:rsidR="007E352D" w:rsidRPr="00AC2D11">
              <w:rPr>
                <w:rFonts w:asciiTheme="minorHAnsi" w:hAnsiTheme="minorHAnsi"/>
                <w:sz w:val="22"/>
                <w:szCs w:val="22"/>
              </w:rPr>
              <w:t>what do you want to achieve? What is the intended effect on individuals? What are the be</w:t>
            </w:r>
            <w:r w:rsidR="00D71762">
              <w:rPr>
                <w:rFonts w:asciiTheme="minorHAnsi" w:hAnsiTheme="minorHAnsi"/>
                <w:sz w:val="22"/>
                <w:szCs w:val="22"/>
              </w:rPr>
              <w:t xml:space="preserve">nefits of the processing – for </w:t>
            </w:r>
            <w:r w:rsidR="007E352D" w:rsidRPr="00AC2D11">
              <w:rPr>
                <w:rFonts w:asciiTheme="minorHAnsi" w:hAnsiTheme="minorHAnsi"/>
                <w:sz w:val="22"/>
                <w:szCs w:val="22"/>
              </w:rPr>
              <w:t xml:space="preserve">you, and more broadly? </w:t>
            </w:r>
          </w:p>
        </w:tc>
      </w:tr>
      <w:tr w:rsidR="007E352D" w:rsidRPr="00AC2D11" w14:paraId="56678D01" w14:textId="77777777" w:rsidTr="007E352D">
        <w:trPr>
          <w:trHeight w:val="4365"/>
        </w:trPr>
        <w:tc>
          <w:tcPr>
            <w:tcW w:w="9994" w:type="dxa"/>
          </w:tcPr>
          <w:p w14:paraId="5E353FB5" w14:textId="0D1CDC5E" w:rsidR="007E352D" w:rsidRDefault="00BC4BD3" w:rsidP="00BC4BD3">
            <w:pPr>
              <w:pStyle w:val="ListParagraph"/>
              <w:numPr>
                <w:ilvl w:val="0"/>
                <w:numId w:val="5"/>
              </w:numPr>
              <w:spacing w:before="240" w:after="180"/>
              <w:contextualSpacing w:val="0"/>
              <w:rPr>
                <w:rFonts w:asciiTheme="minorHAnsi" w:hAnsiTheme="minorHAnsi"/>
                <w:sz w:val="22"/>
              </w:rPr>
            </w:pPr>
            <w:r>
              <w:rPr>
                <w:rFonts w:asciiTheme="minorHAnsi" w:hAnsiTheme="minorHAnsi"/>
                <w:sz w:val="22"/>
              </w:rPr>
              <w:t>To increase access to the practice by offering patients an alternative way to book appointments</w:t>
            </w:r>
          </w:p>
          <w:p w14:paraId="273EB70D" w14:textId="1F8B8C8A" w:rsidR="00BC4BD3" w:rsidRDefault="00BC4BD3" w:rsidP="00BC4BD3">
            <w:pPr>
              <w:pStyle w:val="ListParagraph"/>
              <w:numPr>
                <w:ilvl w:val="0"/>
                <w:numId w:val="5"/>
              </w:numPr>
              <w:spacing w:before="240" w:after="180"/>
              <w:contextualSpacing w:val="0"/>
              <w:rPr>
                <w:rFonts w:asciiTheme="minorHAnsi" w:hAnsiTheme="minorHAnsi"/>
                <w:sz w:val="22"/>
              </w:rPr>
            </w:pPr>
            <w:r>
              <w:rPr>
                <w:rFonts w:asciiTheme="minorHAnsi" w:hAnsiTheme="minorHAnsi"/>
                <w:sz w:val="22"/>
              </w:rPr>
              <w:t xml:space="preserve">Patients will have access to book appointments 24 hours a </w:t>
            </w:r>
            <w:proofErr w:type="gramStart"/>
            <w:r>
              <w:rPr>
                <w:rFonts w:asciiTheme="minorHAnsi" w:hAnsiTheme="minorHAnsi"/>
                <w:sz w:val="22"/>
              </w:rPr>
              <w:t>day/7 days</w:t>
            </w:r>
            <w:proofErr w:type="gramEnd"/>
            <w:r>
              <w:rPr>
                <w:rFonts w:asciiTheme="minorHAnsi" w:hAnsiTheme="minorHAnsi"/>
                <w:sz w:val="22"/>
              </w:rPr>
              <w:t xml:space="preserve"> a week</w:t>
            </w:r>
          </w:p>
          <w:p w14:paraId="479B463A" w14:textId="4A91F976" w:rsidR="00B30C2F" w:rsidRDefault="00B30C2F" w:rsidP="00BC4BD3">
            <w:pPr>
              <w:pStyle w:val="ListParagraph"/>
              <w:numPr>
                <w:ilvl w:val="0"/>
                <w:numId w:val="5"/>
              </w:numPr>
              <w:spacing w:before="240" w:after="180"/>
              <w:contextualSpacing w:val="0"/>
              <w:rPr>
                <w:rFonts w:asciiTheme="minorHAnsi" w:hAnsiTheme="minorHAnsi"/>
                <w:sz w:val="22"/>
              </w:rPr>
            </w:pPr>
            <w:r>
              <w:rPr>
                <w:rFonts w:asciiTheme="minorHAnsi" w:hAnsiTheme="minorHAnsi"/>
                <w:sz w:val="22"/>
              </w:rPr>
              <w:t>To improve access to patients</w:t>
            </w:r>
          </w:p>
          <w:p w14:paraId="5D1BF3E4" w14:textId="0FB6A237" w:rsidR="00B30C2F" w:rsidRDefault="00B30C2F" w:rsidP="00BC4BD3">
            <w:pPr>
              <w:pStyle w:val="ListParagraph"/>
              <w:numPr>
                <w:ilvl w:val="0"/>
                <w:numId w:val="5"/>
              </w:numPr>
              <w:spacing w:before="240" w:after="180"/>
              <w:contextualSpacing w:val="0"/>
              <w:rPr>
                <w:rFonts w:asciiTheme="minorHAnsi" w:hAnsiTheme="minorHAnsi"/>
                <w:sz w:val="22"/>
              </w:rPr>
            </w:pPr>
            <w:r>
              <w:rPr>
                <w:rFonts w:asciiTheme="minorHAnsi" w:hAnsiTheme="minorHAnsi"/>
                <w:sz w:val="22"/>
              </w:rPr>
              <w:t>To reduce reception workload</w:t>
            </w:r>
          </w:p>
          <w:p w14:paraId="47F9D4DA" w14:textId="3A3E8FBB" w:rsidR="00BC4BD3" w:rsidRPr="009929DA" w:rsidRDefault="00BC4BD3" w:rsidP="00BC4BD3">
            <w:pPr>
              <w:pStyle w:val="ListParagraph"/>
              <w:spacing w:before="240" w:after="180"/>
              <w:contextualSpacing w:val="0"/>
              <w:rPr>
                <w:rFonts w:asciiTheme="minorHAnsi" w:hAnsiTheme="minorHAnsi"/>
                <w:sz w:val="22"/>
              </w:rPr>
            </w:pPr>
          </w:p>
        </w:tc>
      </w:tr>
    </w:tbl>
    <w:p w14:paraId="59494A5A" w14:textId="6EA82BD2" w:rsidR="004A21D6" w:rsidRPr="00AC2D11" w:rsidRDefault="004A21D6" w:rsidP="000959FF">
      <w:pPr>
        <w:pStyle w:val="Heading1"/>
        <w:rPr>
          <w:rFonts w:asciiTheme="minorHAnsi" w:hAnsiTheme="minorHAnsi"/>
          <w:sz w:val="22"/>
          <w:szCs w:val="22"/>
          <w:lang w:val="en-GB" w:eastAsia="en-GB"/>
        </w:rPr>
      </w:pPr>
      <w:r w:rsidRPr="00AC2D11">
        <w:rPr>
          <w:rFonts w:asciiTheme="minorHAnsi" w:hAnsiTheme="minorHAnsi"/>
          <w:sz w:val="22"/>
          <w:szCs w:val="22"/>
          <w:lang w:val="en-GB" w:eastAsia="en-GB"/>
        </w:rPr>
        <w:t>Step 3: Consultation process</w:t>
      </w:r>
    </w:p>
    <w:tbl>
      <w:tblPr>
        <w:tblStyle w:val="TableGrid"/>
        <w:tblW w:w="0" w:type="auto"/>
        <w:tblLook w:val="04A0" w:firstRow="1" w:lastRow="0" w:firstColumn="1" w:lastColumn="0" w:noHBand="0" w:noVBand="1"/>
      </w:tblPr>
      <w:tblGrid>
        <w:gridCol w:w="9770"/>
      </w:tblGrid>
      <w:tr w:rsidR="004A21D6" w:rsidRPr="00AC2D11" w14:paraId="1B24C52B" w14:textId="77777777" w:rsidTr="007E352D">
        <w:tc>
          <w:tcPr>
            <w:tcW w:w="9994" w:type="dxa"/>
          </w:tcPr>
          <w:p w14:paraId="4B587246" w14:textId="052D7BBD" w:rsidR="004A21D6" w:rsidRPr="00AC2D11" w:rsidRDefault="007E352D" w:rsidP="007E352D">
            <w:pPr>
              <w:keepNext/>
              <w:spacing w:before="120" w:after="120"/>
              <w:rPr>
                <w:rFonts w:asciiTheme="minorHAnsi" w:hAnsiTheme="minorHAnsi"/>
                <w:sz w:val="22"/>
                <w:szCs w:val="22"/>
              </w:rPr>
            </w:pPr>
            <w:r w:rsidRPr="00AC2D11">
              <w:rPr>
                <w:rFonts w:asciiTheme="minorHAnsi" w:hAnsiTheme="minorHAnsi"/>
                <w:b/>
                <w:sz w:val="22"/>
                <w:szCs w:val="22"/>
              </w:rPr>
              <w:t xml:space="preserve">Consider how to consult with relevant stakeholders: </w:t>
            </w:r>
            <w:r w:rsidRPr="00AC2D11">
              <w:rPr>
                <w:rFonts w:asciiTheme="minorHAnsi" w:hAnsiTheme="minorHAnsi"/>
                <w:sz w:val="22"/>
                <w:szCs w:val="22"/>
              </w:rPr>
              <w:t>describe when and how you will seek individuals’ views – or justify why it’s not appropriate to do so. Who else do you need to involve within your organisation? Do you need to ask your processors to assist? Do you plan to consult information security experts, or any other experts?</w:t>
            </w:r>
          </w:p>
        </w:tc>
      </w:tr>
      <w:tr w:rsidR="007E352D" w:rsidRPr="00AC2D11" w14:paraId="48423491" w14:textId="77777777" w:rsidTr="00C307DC">
        <w:trPr>
          <w:trHeight w:val="3742"/>
        </w:trPr>
        <w:tc>
          <w:tcPr>
            <w:tcW w:w="9994" w:type="dxa"/>
          </w:tcPr>
          <w:p w14:paraId="73EAC1A5" w14:textId="77777777" w:rsidR="00B30C2F" w:rsidRDefault="00B30C2F" w:rsidP="00B30C2F">
            <w:pPr>
              <w:spacing w:after="180"/>
              <w:rPr>
                <w:rFonts w:asciiTheme="minorHAnsi" w:hAnsiTheme="minorHAnsi"/>
                <w:sz w:val="22"/>
              </w:rPr>
            </w:pPr>
            <w:r>
              <w:rPr>
                <w:rFonts w:asciiTheme="minorHAnsi" w:hAnsiTheme="minorHAnsi"/>
                <w:sz w:val="22"/>
              </w:rPr>
              <w:t>The practice will be advertising PP on our website, social media and in the surgery to promote the uptake of the service but patients will still be able to choose not to use the system.</w:t>
            </w:r>
          </w:p>
          <w:p w14:paraId="3A28BF5D" w14:textId="4A2F2840" w:rsidR="00DC4FB4" w:rsidRPr="009929DA" w:rsidRDefault="00DC4FB4" w:rsidP="00B30C2F">
            <w:pPr>
              <w:pStyle w:val="ListParagraph"/>
              <w:spacing w:after="180"/>
              <w:ind w:left="316"/>
              <w:contextualSpacing w:val="0"/>
              <w:rPr>
                <w:rFonts w:asciiTheme="minorHAnsi" w:hAnsiTheme="minorHAnsi"/>
                <w:sz w:val="22"/>
              </w:rPr>
            </w:pPr>
          </w:p>
        </w:tc>
      </w:tr>
    </w:tbl>
    <w:p w14:paraId="1FC1E115" w14:textId="77777777" w:rsidR="00441F5B" w:rsidRPr="00AC2D11" w:rsidRDefault="00441F5B" w:rsidP="00441F5B">
      <w:pPr>
        <w:spacing w:line="240" w:lineRule="auto"/>
        <w:rPr>
          <w:rFonts w:asciiTheme="minorHAnsi" w:hAnsiTheme="minorHAnsi"/>
          <w:sz w:val="22"/>
        </w:rPr>
      </w:pPr>
    </w:p>
    <w:p w14:paraId="77699581" w14:textId="58B60E3A" w:rsidR="004A21D6" w:rsidRPr="00AC2D11" w:rsidRDefault="004A21D6" w:rsidP="000959FF">
      <w:pPr>
        <w:pStyle w:val="Heading1"/>
        <w:rPr>
          <w:rFonts w:asciiTheme="minorHAnsi" w:hAnsiTheme="minorHAnsi"/>
          <w:sz w:val="22"/>
          <w:szCs w:val="22"/>
          <w:lang w:val="en-GB" w:eastAsia="en-GB"/>
        </w:rPr>
      </w:pPr>
      <w:r w:rsidRPr="00AC2D11">
        <w:rPr>
          <w:rFonts w:asciiTheme="minorHAnsi" w:hAnsiTheme="minorHAnsi"/>
          <w:sz w:val="22"/>
          <w:szCs w:val="22"/>
          <w:lang w:val="en-GB" w:eastAsia="en-GB"/>
        </w:rPr>
        <w:lastRenderedPageBreak/>
        <w:t>Step 4: Assess necessity and proportionality</w:t>
      </w:r>
    </w:p>
    <w:tbl>
      <w:tblPr>
        <w:tblStyle w:val="TableGrid"/>
        <w:tblW w:w="0" w:type="auto"/>
        <w:tblLook w:val="04A0" w:firstRow="1" w:lastRow="0" w:firstColumn="1" w:lastColumn="0" w:noHBand="0" w:noVBand="1"/>
      </w:tblPr>
      <w:tblGrid>
        <w:gridCol w:w="9770"/>
      </w:tblGrid>
      <w:tr w:rsidR="004A21D6" w:rsidRPr="00AC2D11" w14:paraId="70378E22" w14:textId="77777777" w:rsidTr="00C307DC">
        <w:tc>
          <w:tcPr>
            <w:tcW w:w="9994" w:type="dxa"/>
          </w:tcPr>
          <w:p w14:paraId="21FFDFC0" w14:textId="705C4BC2" w:rsidR="004A21D6" w:rsidRPr="00AC2D11" w:rsidRDefault="00C307DC" w:rsidP="00C307DC">
            <w:pPr>
              <w:keepNext/>
              <w:spacing w:before="120" w:after="120"/>
              <w:rPr>
                <w:rFonts w:asciiTheme="minorHAnsi" w:hAnsiTheme="minorHAnsi"/>
                <w:sz w:val="22"/>
                <w:szCs w:val="22"/>
              </w:rPr>
            </w:pPr>
            <w:r w:rsidRPr="00AC2D11">
              <w:rPr>
                <w:rFonts w:asciiTheme="minorHAnsi" w:hAnsiTheme="minorHAnsi"/>
                <w:b/>
                <w:sz w:val="22"/>
                <w:szCs w:val="22"/>
              </w:rPr>
              <w:t>Describe compliance and proportionality measures, in particular:</w:t>
            </w:r>
            <w:r w:rsidRPr="00AC2D11">
              <w:rPr>
                <w:rFonts w:asciiTheme="minorHAnsi" w:hAnsiTheme="minorHAnsi"/>
                <w:sz w:val="22"/>
                <w:szCs w:val="22"/>
              </w:rPr>
              <w:t xml:space="preserve"> what is your lawful basis for processing? Does the processing actually achieve your purpose? Is there another way to achieve the same outcome? How will you prevent function creep? How will you ensure data quality and data minimisation? What information will you give individuals? How will you help to support their rights? What measures do you take to ensure processors comply? How do you safeguard any international transfers?</w:t>
            </w:r>
          </w:p>
        </w:tc>
      </w:tr>
      <w:tr w:rsidR="00C307DC" w:rsidRPr="00AC2D11" w14:paraId="635B0821" w14:textId="77777777" w:rsidTr="00A4709E">
        <w:trPr>
          <w:trHeight w:val="2117"/>
        </w:trPr>
        <w:tc>
          <w:tcPr>
            <w:tcW w:w="9994" w:type="dxa"/>
          </w:tcPr>
          <w:p w14:paraId="0B64DC1C" w14:textId="77777777" w:rsidR="00B30C2F" w:rsidRPr="00B30C2F" w:rsidRDefault="00B30C2F" w:rsidP="00B30C2F">
            <w:pPr>
              <w:pStyle w:val="ListParagraph"/>
              <w:numPr>
                <w:ilvl w:val="0"/>
                <w:numId w:val="7"/>
              </w:numPr>
              <w:spacing w:after="180"/>
              <w:ind w:left="316" w:hanging="284"/>
              <w:contextualSpacing w:val="0"/>
              <w:rPr>
                <w:rFonts w:asciiTheme="minorHAnsi" w:hAnsiTheme="minorHAnsi"/>
                <w:sz w:val="22"/>
              </w:rPr>
            </w:pPr>
            <w:r>
              <w:t>Article 5 – Item 1 – Principles</w:t>
            </w:r>
          </w:p>
          <w:p w14:paraId="00874C19" w14:textId="77777777" w:rsidR="00DC4FB4" w:rsidRPr="00B30C2F" w:rsidRDefault="00B30C2F" w:rsidP="00B30C2F">
            <w:pPr>
              <w:pStyle w:val="ListParagraph"/>
              <w:numPr>
                <w:ilvl w:val="0"/>
                <w:numId w:val="7"/>
              </w:numPr>
              <w:spacing w:after="180"/>
              <w:ind w:left="316" w:hanging="284"/>
              <w:contextualSpacing w:val="0"/>
              <w:rPr>
                <w:rFonts w:asciiTheme="minorHAnsi" w:hAnsiTheme="minorHAnsi"/>
                <w:sz w:val="22"/>
              </w:rPr>
            </w:pPr>
            <w:r>
              <w:t xml:space="preserve"> (a) Compliant (b) Compliant (c) Compliant (d) Compliant NOTE PP has little control over integrity of data. It does not hold its own data; PP accesses data held by the MPIS. (e) Compliant (f) Compliant</w:t>
            </w:r>
          </w:p>
          <w:p w14:paraId="2063D5FA" w14:textId="77777777" w:rsidR="00B30C2F" w:rsidRPr="00B30C2F" w:rsidRDefault="00B30C2F" w:rsidP="00B30C2F">
            <w:pPr>
              <w:pStyle w:val="ListParagraph"/>
              <w:numPr>
                <w:ilvl w:val="0"/>
                <w:numId w:val="7"/>
              </w:numPr>
              <w:spacing w:after="180"/>
              <w:ind w:left="316" w:hanging="284"/>
              <w:contextualSpacing w:val="0"/>
              <w:rPr>
                <w:rFonts w:asciiTheme="minorHAnsi" w:hAnsiTheme="minorHAnsi"/>
                <w:sz w:val="22"/>
              </w:rPr>
            </w:pPr>
            <w:r>
              <w:t>Article 6 – Item 1 – Lawfulness of Processing</w:t>
            </w:r>
          </w:p>
          <w:p w14:paraId="7F35F17D" w14:textId="77777777" w:rsidR="00B30C2F" w:rsidRPr="00B30C2F" w:rsidRDefault="00B30C2F" w:rsidP="00B30C2F">
            <w:pPr>
              <w:pStyle w:val="ListParagraph"/>
              <w:numPr>
                <w:ilvl w:val="0"/>
                <w:numId w:val="7"/>
              </w:numPr>
              <w:spacing w:after="180"/>
              <w:ind w:left="316" w:hanging="284"/>
              <w:contextualSpacing w:val="0"/>
              <w:rPr>
                <w:rFonts w:asciiTheme="minorHAnsi" w:hAnsiTheme="minorHAnsi"/>
                <w:sz w:val="22"/>
              </w:rPr>
            </w:pPr>
            <w:r>
              <w:t xml:space="preserve"> (1) The lawful basis for processing is:</w:t>
            </w:r>
          </w:p>
          <w:p w14:paraId="2F3B9AC8" w14:textId="77777777" w:rsidR="00B30C2F" w:rsidRPr="00B30C2F" w:rsidRDefault="00B30C2F" w:rsidP="00B30C2F">
            <w:pPr>
              <w:pStyle w:val="ListParagraph"/>
              <w:numPr>
                <w:ilvl w:val="0"/>
                <w:numId w:val="7"/>
              </w:numPr>
              <w:spacing w:after="180"/>
              <w:ind w:left="316" w:hanging="284"/>
              <w:contextualSpacing w:val="0"/>
              <w:rPr>
                <w:rFonts w:asciiTheme="minorHAnsi" w:hAnsiTheme="minorHAnsi"/>
                <w:sz w:val="22"/>
              </w:rPr>
            </w:pPr>
            <w:r>
              <w:t xml:space="preserve"> (e) processing is necessary for the performance of a task carried out in the public interest or in the exercise of official authority vested in the controller. (2) There are two alternatives to the use of PP, but they differ substantially: (a) Practice staff can take calls, but only during daytime working hours and if they are able to answer an incoming call; (b) Web interface and smart device apps provided by the producers of MPISs, which require internet access or a data connection.</w:t>
            </w:r>
          </w:p>
          <w:p w14:paraId="6D547CB9" w14:textId="77777777" w:rsidR="00B30C2F" w:rsidRPr="00B30C2F" w:rsidRDefault="00B30C2F" w:rsidP="00B30C2F">
            <w:pPr>
              <w:pStyle w:val="ListParagraph"/>
              <w:numPr>
                <w:ilvl w:val="0"/>
                <w:numId w:val="7"/>
              </w:numPr>
              <w:spacing w:after="180"/>
              <w:ind w:left="316" w:hanging="284"/>
              <w:contextualSpacing w:val="0"/>
              <w:rPr>
                <w:rFonts w:asciiTheme="minorHAnsi" w:hAnsiTheme="minorHAnsi"/>
                <w:sz w:val="22"/>
              </w:rPr>
            </w:pPr>
            <w:r>
              <w:t xml:space="preserve">  Minimisation of Data</w:t>
            </w:r>
          </w:p>
          <w:p w14:paraId="3CC6BB58" w14:textId="4B5CEB17" w:rsidR="00B30C2F" w:rsidRPr="00B30C2F" w:rsidRDefault="00B30C2F" w:rsidP="00B30C2F">
            <w:pPr>
              <w:pStyle w:val="ListParagraph"/>
              <w:numPr>
                <w:ilvl w:val="0"/>
                <w:numId w:val="7"/>
              </w:numPr>
              <w:spacing w:after="180"/>
              <w:ind w:left="316" w:hanging="284"/>
              <w:contextualSpacing w:val="0"/>
              <w:rPr>
                <w:rFonts w:asciiTheme="minorHAnsi" w:hAnsiTheme="minorHAnsi"/>
                <w:sz w:val="22"/>
              </w:rPr>
            </w:pPr>
            <w:r>
              <w:t xml:space="preserve"> PP only transiently accesses the minimum required personal data during a call. </w:t>
            </w:r>
          </w:p>
          <w:p w14:paraId="46B3B4EF" w14:textId="77777777" w:rsidR="00B30C2F" w:rsidRPr="00B30C2F" w:rsidRDefault="00B30C2F" w:rsidP="00B30C2F">
            <w:pPr>
              <w:pStyle w:val="ListParagraph"/>
              <w:numPr>
                <w:ilvl w:val="0"/>
                <w:numId w:val="7"/>
              </w:numPr>
              <w:spacing w:after="180"/>
              <w:ind w:left="316" w:hanging="284"/>
              <w:contextualSpacing w:val="0"/>
              <w:rPr>
                <w:rFonts w:asciiTheme="minorHAnsi" w:hAnsiTheme="minorHAnsi"/>
                <w:sz w:val="22"/>
              </w:rPr>
            </w:pPr>
          </w:p>
          <w:p w14:paraId="75C2C06C" w14:textId="77777777" w:rsidR="00B30C2F" w:rsidRPr="00B30C2F" w:rsidRDefault="00B30C2F" w:rsidP="00B30C2F">
            <w:pPr>
              <w:pStyle w:val="ListParagraph"/>
              <w:numPr>
                <w:ilvl w:val="0"/>
                <w:numId w:val="7"/>
              </w:numPr>
              <w:spacing w:after="180"/>
              <w:ind w:left="316" w:hanging="284"/>
              <w:contextualSpacing w:val="0"/>
              <w:rPr>
                <w:rFonts w:asciiTheme="minorHAnsi" w:hAnsiTheme="minorHAnsi"/>
                <w:sz w:val="22"/>
              </w:rPr>
            </w:pPr>
            <w:r>
              <w:t xml:space="preserve"> Function Creep </w:t>
            </w:r>
          </w:p>
          <w:p w14:paraId="1B31DF95" w14:textId="25562B2A" w:rsidR="00B30C2F" w:rsidRPr="009929DA" w:rsidRDefault="00B30C2F" w:rsidP="00B30C2F">
            <w:pPr>
              <w:pStyle w:val="ListParagraph"/>
              <w:numPr>
                <w:ilvl w:val="0"/>
                <w:numId w:val="7"/>
              </w:numPr>
              <w:spacing w:after="180"/>
              <w:ind w:left="316" w:hanging="284"/>
              <w:contextualSpacing w:val="0"/>
              <w:rPr>
                <w:rFonts w:asciiTheme="minorHAnsi" w:hAnsiTheme="minorHAnsi"/>
                <w:sz w:val="22"/>
              </w:rPr>
            </w:pPr>
            <w:r>
              <w:t>The functionality of PP is inherently limited.</w:t>
            </w:r>
          </w:p>
        </w:tc>
      </w:tr>
    </w:tbl>
    <w:p w14:paraId="0EA5B2AC" w14:textId="6F3974F6" w:rsidR="009929DA" w:rsidRDefault="009929DA" w:rsidP="009929DA">
      <w:pPr>
        <w:rPr>
          <w:lang w:eastAsia="en-GB"/>
        </w:rPr>
      </w:pPr>
    </w:p>
    <w:p w14:paraId="0A48F210" w14:textId="77777777" w:rsidR="009929DA" w:rsidRDefault="009929DA">
      <w:pPr>
        <w:spacing w:after="200"/>
        <w:rPr>
          <w:lang w:eastAsia="en-GB"/>
        </w:rPr>
      </w:pPr>
      <w:r>
        <w:rPr>
          <w:lang w:eastAsia="en-GB"/>
        </w:rPr>
        <w:br w:type="page"/>
      </w:r>
    </w:p>
    <w:p w14:paraId="0469BE86" w14:textId="35409FD0" w:rsidR="00F03483" w:rsidRDefault="00D7227C" w:rsidP="00F03483">
      <w:pPr>
        <w:pStyle w:val="Heading1"/>
        <w:rPr>
          <w:rFonts w:asciiTheme="minorHAnsi" w:hAnsiTheme="minorHAnsi"/>
          <w:sz w:val="22"/>
          <w:szCs w:val="22"/>
          <w:lang w:val="en-GB" w:eastAsia="en-GB"/>
        </w:rPr>
      </w:pPr>
      <w:r w:rsidRPr="00AC2D11">
        <w:rPr>
          <w:rFonts w:asciiTheme="minorHAnsi" w:hAnsiTheme="minorHAnsi"/>
          <w:sz w:val="22"/>
          <w:szCs w:val="22"/>
          <w:lang w:val="en-GB" w:eastAsia="en-GB"/>
        </w:rPr>
        <w:lastRenderedPageBreak/>
        <w:t>Step 5: Identify and assess risks</w:t>
      </w:r>
      <w:r w:rsidR="00B30C2F">
        <w:rPr>
          <w:rFonts w:asciiTheme="minorHAnsi" w:hAnsiTheme="minorHAnsi"/>
          <w:sz w:val="22"/>
          <w:szCs w:val="22"/>
          <w:lang w:val="en-GB" w:eastAsia="en-GB"/>
        </w:rPr>
        <w:t xml:space="preserve"> to rights and freedoms of data subjects (patients)</w:t>
      </w:r>
    </w:p>
    <w:tbl>
      <w:tblPr>
        <w:tblStyle w:val="TableGrid"/>
        <w:tblW w:w="9770" w:type="dxa"/>
        <w:tblLayout w:type="fixed"/>
        <w:tblLook w:val="04A0" w:firstRow="1" w:lastRow="0" w:firstColumn="1" w:lastColumn="0" w:noHBand="0" w:noVBand="1"/>
      </w:tblPr>
      <w:tblGrid>
        <w:gridCol w:w="2740"/>
        <w:gridCol w:w="2950"/>
        <w:gridCol w:w="94"/>
        <w:gridCol w:w="838"/>
        <w:gridCol w:w="1881"/>
        <w:gridCol w:w="39"/>
        <w:gridCol w:w="1209"/>
        <w:gridCol w:w="19"/>
      </w:tblGrid>
      <w:tr w:rsidR="006D5CF7" w:rsidRPr="00AC2D11" w14:paraId="73E06240" w14:textId="77777777" w:rsidTr="00B30C2F">
        <w:trPr>
          <w:trHeight w:val="10772"/>
        </w:trPr>
        <w:tc>
          <w:tcPr>
            <w:tcW w:w="2740" w:type="dxa"/>
          </w:tcPr>
          <w:p w14:paraId="094AC550" w14:textId="77777777" w:rsidR="006D5CF7" w:rsidRDefault="00B30C2F" w:rsidP="00DC4FB4">
            <w:pPr>
              <w:pStyle w:val="ListParagraph"/>
              <w:keepNext/>
              <w:ind w:left="314"/>
              <w:contextualSpacing w:val="0"/>
            </w:pPr>
            <w:r>
              <w:lastRenderedPageBreak/>
              <w:t xml:space="preserve">Transparent information, </w:t>
            </w:r>
            <w:proofErr w:type="gramStart"/>
            <w:r>
              <w:t>communication</w:t>
            </w:r>
            <w:proofErr w:type="gramEnd"/>
            <w:r>
              <w:t xml:space="preserve"> and modalities for the exercise of the rights of the data subject</w:t>
            </w:r>
          </w:p>
          <w:p w14:paraId="16E9421C" w14:textId="77777777" w:rsidR="00B30C2F" w:rsidRDefault="00B30C2F" w:rsidP="00DC4FB4">
            <w:pPr>
              <w:pStyle w:val="ListParagraph"/>
              <w:keepNext/>
              <w:ind w:left="314"/>
              <w:contextualSpacing w:val="0"/>
            </w:pPr>
          </w:p>
          <w:p w14:paraId="65677AFB" w14:textId="77777777" w:rsidR="00B30C2F" w:rsidRDefault="00B30C2F" w:rsidP="00DC4FB4">
            <w:pPr>
              <w:pStyle w:val="ListParagraph"/>
              <w:keepNext/>
              <w:ind w:left="314"/>
              <w:contextualSpacing w:val="0"/>
            </w:pPr>
          </w:p>
          <w:p w14:paraId="05A5429A" w14:textId="77777777" w:rsidR="00B30C2F" w:rsidRDefault="00B30C2F" w:rsidP="00DC4FB4">
            <w:pPr>
              <w:pStyle w:val="ListParagraph"/>
              <w:keepNext/>
              <w:ind w:left="314"/>
              <w:contextualSpacing w:val="0"/>
            </w:pPr>
          </w:p>
          <w:p w14:paraId="762C71E0" w14:textId="77777777" w:rsidR="00B30C2F" w:rsidRDefault="00B30C2F" w:rsidP="00DC4FB4">
            <w:pPr>
              <w:pStyle w:val="ListParagraph"/>
              <w:keepNext/>
              <w:ind w:left="314"/>
              <w:contextualSpacing w:val="0"/>
            </w:pPr>
          </w:p>
          <w:p w14:paraId="4BE285B7" w14:textId="77777777" w:rsidR="00B30C2F" w:rsidRDefault="00B30C2F" w:rsidP="00DC4FB4">
            <w:pPr>
              <w:pStyle w:val="ListParagraph"/>
              <w:keepNext/>
              <w:ind w:left="314"/>
              <w:contextualSpacing w:val="0"/>
            </w:pPr>
          </w:p>
          <w:p w14:paraId="01CD7813" w14:textId="31F257C4" w:rsidR="00B30C2F" w:rsidRDefault="00B30C2F" w:rsidP="00DC4FB4">
            <w:pPr>
              <w:pStyle w:val="ListParagraph"/>
              <w:keepNext/>
              <w:ind w:left="314"/>
              <w:contextualSpacing w:val="0"/>
            </w:pPr>
            <w:r>
              <w:t>Information to be provided where personal data are collected from the data subject</w:t>
            </w:r>
          </w:p>
          <w:p w14:paraId="6A25B87B" w14:textId="77777777" w:rsidR="00B30C2F" w:rsidRDefault="00B30C2F" w:rsidP="00DC4FB4">
            <w:pPr>
              <w:pStyle w:val="ListParagraph"/>
              <w:keepNext/>
              <w:ind w:left="314"/>
              <w:contextualSpacing w:val="0"/>
              <w:rPr>
                <w:rFonts w:asciiTheme="minorHAnsi" w:hAnsiTheme="minorHAnsi"/>
                <w:sz w:val="22"/>
                <w:szCs w:val="22"/>
              </w:rPr>
            </w:pPr>
          </w:p>
          <w:p w14:paraId="15978457" w14:textId="77777777" w:rsidR="00B30C2F" w:rsidRDefault="00B30C2F" w:rsidP="00DC4FB4">
            <w:pPr>
              <w:pStyle w:val="ListParagraph"/>
              <w:keepNext/>
              <w:ind w:left="314"/>
              <w:contextualSpacing w:val="0"/>
              <w:rPr>
                <w:rFonts w:asciiTheme="minorHAnsi" w:hAnsiTheme="minorHAnsi"/>
                <w:sz w:val="22"/>
                <w:szCs w:val="22"/>
              </w:rPr>
            </w:pPr>
          </w:p>
          <w:p w14:paraId="161DF38C" w14:textId="77777777" w:rsidR="00B30C2F" w:rsidRDefault="00B30C2F" w:rsidP="00DC4FB4">
            <w:pPr>
              <w:pStyle w:val="ListParagraph"/>
              <w:keepNext/>
              <w:ind w:left="314"/>
              <w:contextualSpacing w:val="0"/>
              <w:rPr>
                <w:rFonts w:asciiTheme="minorHAnsi" w:hAnsiTheme="minorHAnsi"/>
                <w:sz w:val="22"/>
                <w:szCs w:val="22"/>
              </w:rPr>
            </w:pPr>
          </w:p>
          <w:p w14:paraId="3FE91553" w14:textId="77777777" w:rsidR="00B30C2F" w:rsidRDefault="00B30C2F" w:rsidP="00DC4FB4">
            <w:pPr>
              <w:pStyle w:val="ListParagraph"/>
              <w:keepNext/>
              <w:ind w:left="314"/>
              <w:contextualSpacing w:val="0"/>
              <w:rPr>
                <w:rFonts w:asciiTheme="minorHAnsi" w:hAnsiTheme="minorHAnsi"/>
                <w:sz w:val="22"/>
                <w:szCs w:val="22"/>
              </w:rPr>
            </w:pPr>
          </w:p>
          <w:p w14:paraId="21422961" w14:textId="77777777" w:rsidR="00B30C2F" w:rsidRDefault="00B30C2F" w:rsidP="00DC4FB4">
            <w:pPr>
              <w:pStyle w:val="ListParagraph"/>
              <w:keepNext/>
              <w:ind w:left="314"/>
              <w:contextualSpacing w:val="0"/>
              <w:rPr>
                <w:rFonts w:asciiTheme="minorHAnsi" w:hAnsiTheme="minorHAnsi"/>
                <w:sz w:val="22"/>
                <w:szCs w:val="22"/>
              </w:rPr>
            </w:pPr>
          </w:p>
          <w:p w14:paraId="0E0C1A0C" w14:textId="77777777" w:rsidR="00B30C2F" w:rsidRDefault="00B30C2F" w:rsidP="00DC4FB4">
            <w:pPr>
              <w:pStyle w:val="ListParagraph"/>
              <w:keepNext/>
              <w:ind w:left="314"/>
              <w:contextualSpacing w:val="0"/>
              <w:rPr>
                <w:rFonts w:asciiTheme="minorHAnsi" w:hAnsiTheme="minorHAnsi"/>
                <w:sz w:val="22"/>
                <w:szCs w:val="22"/>
              </w:rPr>
            </w:pPr>
          </w:p>
          <w:p w14:paraId="75CC2715" w14:textId="77777777" w:rsidR="00B30C2F" w:rsidRDefault="00B30C2F" w:rsidP="00DC4FB4">
            <w:pPr>
              <w:pStyle w:val="ListParagraph"/>
              <w:keepNext/>
              <w:ind w:left="314"/>
              <w:contextualSpacing w:val="0"/>
              <w:rPr>
                <w:rFonts w:asciiTheme="minorHAnsi" w:hAnsiTheme="minorHAnsi"/>
                <w:sz w:val="22"/>
                <w:szCs w:val="22"/>
              </w:rPr>
            </w:pPr>
          </w:p>
          <w:p w14:paraId="24057F72" w14:textId="77777777" w:rsidR="00B30C2F" w:rsidRDefault="00B30C2F" w:rsidP="00DC4FB4">
            <w:pPr>
              <w:pStyle w:val="ListParagraph"/>
              <w:keepNext/>
              <w:ind w:left="314"/>
              <w:contextualSpacing w:val="0"/>
              <w:rPr>
                <w:rFonts w:asciiTheme="minorHAnsi" w:hAnsiTheme="minorHAnsi"/>
                <w:sz w:val="22"/>
                <w:szCs w:val="22"/>
              </w:rPr>
            </w:pPr>
          </w:p>
          <w:p w14:paraId="7C87502C" w14:textId="77777777" w:rsidR="00B30C2F" w:rsidRDefault="00B30C2F" w:rsidP="00DC4FB4">
            <w:pPr>
              <w:pStyle w:val="ListParagraph"/>
              <w:keepNext/>
              <w:ind w:left="314"/>
              <w:contextualSpacing w:val="0"/>
              <w:rPr>
                <w:rFonts w:asciiTheme="minorHAnsi" w:hAnsiTheme="minorHAnsi"/>
                <w:sz w:val="22"/>
                <w:szCs w:val="22"/>
              </w:rPr>
            </w:pPr>
          </w:p>
          <w:p w14:paraId="3613020F" w14:textId="77777777" w:rsidR="00B30C2F" w:rsidRDefault="00B30C2F" w:rsidP="00DC4FB4">
            <w:pPr>
              <w:pStyle w:val="ListParagraph"/>
              <w:keepNext/>
              <w:ind w:left="314"/>
              <w:contextualSpacing w:val="0"/>
              <w:rPr>
                <w:rFonts w:asciiTheme="minorHAnsi" w:hAnsiTheme="minorHAnsi"/>
                <w:sz w:val="22"/>
                <w:szCs w:val="22"/>
              </w:rPr>
            </w:pPr>
          </w:p>
          <w:p w14:paraId="27B39AF0" w14:textId="77777777" w:rsidR="00B30C2F" w:rsidRDefault="00B30C2F" w:rsidP="00DC4FB4">
            <w:pPr>
              <w:pStyle w:val="ListParagraph"/>
              <w:keepNext/>
              <w:ind w:left="314"/>
              <w:contextualSpacing w:val="0"/>
              <w:rPr>
                <w:rFonts w:asciiTheme="minorHAnsi" w:hAnsiTheme="minorHAnsi"/>
                <w:sz w:val="22"/>
                <w:szCs w:val="22"/>
              </w:rPr>
            </w:pPr>
          </w:p>
          <w:p w14:paraId="624F9A33" w14:textId="77777777" w:rsidR="00B30C2F" w:rsidRDefault="00B30C2F" w:rsidP="00DC4FB4">
            <w:pPr>
              <w:pStyle w:val="ListParagraph"/>
              <w:keepNext/>
              <w:ind w:left="314"/>
              <w:contextualSpacing w:val="0"/>
              <w:rPr>
                <w:rFonts w:asciiTheme="minorHAnsi" w:hAnsiTheme="minorHAnsi"/>
                <w:sz w:val="22"/>
                <w:szCs w:val="22"/>
              </w:rPr>
            </w:pPr>
          </w:p>
          <w:p w14:paraId="5B88E8BF" w14:textId="77777777" w:rsidR="00B30C2F" w:rsidRDefault="00B30C2F" w:rsidP="00DC4FB4">
            <w:pPr>
              <w:pStyle w:val="ListParagraph"/>
              <w:keepNext/>
              <w:ind w:left="314"/>
              <w:contextualSpacing w:val="0"/>
              <w:rPr>
                <w:rFonts w:asciiTheme="minorHAnsi" w:hAnsiTheme="minorHAnsi"/>
                <w:sz w:val="22"/>
                <w:szCs w:val="22"/>
              </w:rPr>
            </w:pPr>
          </w:p>
          <w:p w14:paraId="2A3BE73F" w14:textId="1E6C79D5" w:rsidR="00B30C2F" w:rsidRDefault="00B30C2F" w:rsidP="00DC4FB4">
            <w:pPr>
              <w:pStyle w:val="ListParagraph"/>
              <w:keepNext/>
              <w:ind w:left="314"/>
              <w:contextualSpacing w:val="0"/>
              <w:rPr>
                <w:rFonts w:asciiTheme="minorHAnsi" w:hAnsiTheme="minorHAnsi"/>
                <w:sz w:val="22"/>
                <w:szCs w:val="22"/>
              </w:rPr>
            </w:pPr>
            <w:r>
              <w:t>Information to be provided where personal data have not been obtained from the data subject</w:t>
            </w:r>
          </w:p>
          <w:p w14:paraId="1240476B" w14:textId="77777777" w:rsidR="00B30C2F" w:rsidRDefault="00B30C2F" w:rsidP="00DC4FB4">
            <w:pPr>
              <w:pStyle w:val="ListParagraph"/>
              <w:keepNext/>
              <w:ind w:left="314"/>
              <w:contextualSpacing w:val="0"/>
              <w:rPr>
                <w:rFonts w:asciiTheme="minorHAnsi" w:hAnsiTheme="minorHAnsi"/>
                <w:sz w:val="22"/>
                <w:szCs w:val="22"/>
              </w:rPr>
            </w:pPr>
          </w:p>
          <w:p w14:paraId="7B8BA509" w14:textId="77777777" w:rsidR="00B30C2F" w:rsidRDefault="00B30C2F" w:rsidP="00DC4FB4">
            <w:pPr>
              <w:pStyle w:val="ListParagraph"/>
              <w:keepNext/>
              <w:ind w:left="314"/>
              <w:contextualSpacing w:val="0"/>
              <w:rPr>
                <w:rFonts w:asciiTheme="minorHAnsi" w:hAnsiTheme="minorHAnsi"/>
                <w:sz w:val="22"/>
                <w:szCs w:val="22"/>
              </w:rPr>
            </w:pPr>
          </w:p>
          <w:p w14:paraId="417A3E50" w14:textId="77777777" w:rsidR="00B30C2F" w:rsidRDefault="00B30C2F" w:rsidP="00DC4FB4">
            <w:pPr>
              <w:pStyle w:val="ListParagraph"/>
              <w:keepNext/>
              <w:ind w:left="314"/>
              <w:contextualSpacing w:val="0"/>
              <w:rPr>
                <w:rFonts w:asciiTheme="minorHAnsi" w:hAnsiTheme="minorHAnsi"/>
                <w:sz w:val="22"/>
                <w:szCs w:val="22"/>
              </w:rPr>
            </w:pPr>
          </w:p>
          <w:p w14:paraId="0D274230" w14:textId="77777777" w:rsidR="00B30C2F" w:rsidRDefault="00B30C2F" w:rsidP="00DC4FB4">
            <w:pPr>
              <w:pStyle w:val="ListParagraph"/>
              <w:keepNext/>
              <w:ind w:left="314"/>
              <w:contextualSpacing w:val="0"/>
              <w:rPr>
                <w:rFonts w:asciiTheme="minorHAnsi" w:hAnsiTheme="minorHAnsi"/>
                <w:sz w:val="22"/>
                <w:szCs w:val="22"/>
              </w:rPr>
            </w:pPr>
          </w:p>
          <w:p w14:paraId="757D89C5" w14:textId="77777777" w:rsidR="00B30C2F" w:rsidRDefault="00B30C2F" w:rsidP="00DC4FB4">
            <w:pPr>
              <w:pStyle w:val="ListParagraph"/>
              <w:keepNext/>
              <w:ind w:left="314"/>
              <w:contextualSpacing w:val="0"/>
              <w:rPr>
                <w:rFonts w:asciiTheme="minorHAnsi" w:hAnsiTheme="minorHAnsi"/>
                <w:sz w:val="22"/>
                <w:szCs w:val="22"/>
              </w:rPr>
            </w:pPr>
          </w:p>
          <w:p w14:paraId="6A1F46A1" w14:textId="77777777" w:rsidR="00B30C2F" w:rsidRDefault="00B30C2F" w:rsidP="00DC4FB4">
            <w:pPr>
              <w:pStyle w:val="ListParagraph"/>
              <w:keepNext/>
              <w:ind w:left="314"/>
              <w:contextualSpacing w:val="0"/>
              <w:rPr>
                <w:rFonts w:asciiTheme="minorHAnsi" w:hAnsiTheme="minorHAnsi"/>
                <w:sz w:val="22"/>
                <w:szCs w:val="22"/>
              </w:rPr>
            </w:pPr>
          </w:p>
          <w:p w14:paraId="1BDF8226" w14:textId="77777777" w:rsidR="00B30C2F" w:rsidRDefault="00B30C2F" w:rsidP="00DC4FB4">
            <w:pPr>
              <w:pStyle w:val="ListParagraph"/>
              <w:keepNext/>
              <w:ind w:left="314"/>
              <w:contextualSpacing w:val="0"/>
              <w:rPr>
                <w:rFonts w:asciiTheme="minorHAnsi" w:hAnsiTheme="minorHAnsi"/>
                <w:sz w:val="22"/>
                <w:szCs w:val="22"/>
              </w:rPr>
            </w:pPr>
          </w:p>
          <w:p w14:paraId="13856D6E" w14:textId="2944E6A6" w:rsidR="00B30C2F" w:rsidRDefault="00B30C2F" w:rsidP="00DC4FB4">
            <w:pPr>
              <w:pStyle w:val="ListParagraph"/>
              <w:keepNext/>
              <w:ind w:left="314"/>
              <w:contextualSpacing w:val="0"/>
              <w:rPr>
                <w:rFonts w:asciiTheme="minorHAnsi" w:hAnsiTheme="minorHAnsi"/>
                <w:sz w:val="22"/>
                <w:szCs w:val="22"/>
              </w:rPr>
            </w:pPr>
            <w:r>
              <w:t>Right of access by the data subject</w:t>
            </w:r>
          </w:p>
          <w:p w14:paraId="4D012EDF" w14:textId="77777777" w:rsidR="00B30C2F" w:rsidRDefault="00B30C2F" w:rsidP="00DC4FB4">
            <w:pPr>
              <w:pStyle w:val="ListParagraph"/>
              <w:keepNext/>
              <w:ind w:left="314"/>
              <w:contextualSpacing w:val="0"/>
              <w:rPr>
                <w:rFonts w:asciiTheme="minorHAnsi" w:hAnsiTheme="minorHAnsi"/>
                <w:sz w:val="22"/>
                <w:szCs w:val="22"/>
              </w:rPr>
            </w:pPr>
          </w:p>
          <w:p w14:paraId="030AEB70" w14:textId="77777777" w:rsidR="00B30C2F" w:rsidRDefault="00B30C2F" w:rsidP="00DC4FB4">
            <w:pPr>
              <w:pStyle w:val="ListParagraph"/>
              <w:keepNext/>
              <w:ind w:left="314"/>
              <w:contextualSpacing w:val="0"/>
              <w:rPr>
                <w:rFonts w:asciiTheme="minorHAnsi" w:hAnsiTheme="minorHAnsi"/>
                <w:sz w:val="22"/>
                <w:szCs w:val="22"/>
              </w:rPr>
            </w:pPr>
          </w:p>
          <w:p w14:paraId="1AB3496C" w14:textId="77777777" w:rsidR="00B30C2F" w:rsidRDefault="00B30C2F" w:rsidP="00DC4FB4">
            <w:pPr>
              <w:pStyle w:val="ListParagraph"/>
              <w:keepNext/>
              <w:ind w:left="314"/>
              <w:contextualSpacing w:val="0"/>
              <w:rPr>
                <w:rFonts w:asciiTheme="minorHAnsi" w:hAnsiTheme="minorHAnsi"/>
                <w:sz w:val="22"/>
                <w:szCs w:val="22"/>
              </w:rPr>
            </w:pPr>
          </w:p>
          <w:p w14:paraId="09515D7E" w14:textId="77777777" w:rsidR="00B30C2F" w:rsidRDefault="00B30C2F" w:rsidP="00DC4FB4">
            <w:pPr>
              <w:pStyle w:val="ListParagraph"/>
              <w:keepNext/>
              <w:ind w:left="314"/>
              <w:contextualSpacing w:val="0"/>
              <w:rPr>
                <w:rFonts w:asciiTheme="minorHAnsi" w:hAnsiTheme="minorHAnsi"/>
                <w:sz w:val="22"/>
                <w:szCs w:val="22"/>
              </w:rPr>
            </w:pPr>
          </w:p>
          <w:p w14:paraId="68D72A56" w14:textId="77777777" w:rsidR="00B30C2F" w:rsidRDefault="00B30C2F" w:rsidP="00DC4FB4">
            <w:pPr>
              <w:pStyle w:val="ListParagraph"/>
              <w:keepNext/>
              <w:ind w:left="314"/>
              <w:contextualSpacing w:val="0"/>
              <w:rPr>
                <w:rFonts w:asciiTheme="minorHAnsi" w:hAnsiTheme="minorHAnsi"/>
                <w:sz w:val="22"/>
                <w:szCs w:val="22"/>
              </w:rPr>
            </w:pPr>
          </w:p>
          <w:p w14:paraId="4ACAA7DD" w14:textId="77777777" w:rsidR="00B30C2F" w:rsidRDefault="00B30C2F" w:rsidP="00DC4FB4">
            <w:pPr>
              <w:pStyle w:val="ListParagraph"/>
              <w:keepNext/>
              <w:ind w:left="314"/>
              <w:contextualSpacing w:val="0"/>
              <w:rPr>
                <w:rFonts w:asciiTheme="minorHAnsi" w:hAnsiTheme="minorHAnsi"/>
                <w:sz w:val="22"/>
                <w:szCs w:val="22"/>
              </w:rPr>
            </w:pPr>
          </w:p>
          <w:p w14:paraId="3D86CE17" w14:textId="77D27A6E" w:rsidR="00B30C2F" w:rsidRDefault="00B30C2F" w:rsidP="00DC4FB4">
            <w:pPr>
              <w:pStyle w:val="ListParagraph"/>
              <w:keepNext/>
              <w:ind w:left="314"/>
              <w:contextualSpacing w:val="0"/>
            </w:pPr>
            <w:r>
              <w:t>Right to rectification</w:t>
            </w:r>
          </w:p>
          <w:p w14:paraId="60AFC851" w14:textId="52A4BD17" w:rsidR="00B30C2F" w:rsidRDefault="00B30C2F" w:rsidP="00DC4FB4">
            <w:pPr>
              <w:pStyle w:val="ListParagraph"/>
              <w:keepNext/>
              <w:ind w:left="314"/>
              <w:contextualSpacing w:val="0"/>
            </w:pPr>
          </w:p>
          <w:p w14:paraId="14F70A41" w14:textId="64510C7E" w:rsidR="00B30C2F" w:rsidRDefault="00B30C2F" w:rsidP="00DC4FB4">
            <w:pPr>
              <w:pStyle w:val="ListParagraph"/>
              <w:keepNext/>
              <w:ind w:left="314"/>
              <w:contextualSpacing w:val="0"/>
            </w:pPr>
          </w:p>
          <w:p w14:paraId="14593669" w14:textId="3D891E8E" w:rsidR="00B30C2F" w:rsidRDefault="00B30C2F" w:rsidP="00DC4FB4">
            <w:pPr>
              <w:pStyle w:val="ListParagraph"/>
              <w:keepNext/>
              <w:ind w:left="314"/>
              <w:contextualSpacing w:val="0"/>
            </w:pPr>
          </w:p>
          <w:p w14:paraId="50660135" w14:textId="74491D00" w:rsidR="00B30C2F" w:rsidRDefault="00B30C2F" w:rsidP="00DC4FB4">
            <w:pPr>
              <w:pStyle w:val="ListParagraph"/>
              <w:keepNext/>
              <w:ind w:left="314"/>
              <w:contextualSpacing w:val="0"/>
            </w:pPr>
          </w:p>
          <w:p w14:paraId="33EA8588" w14:textId="4711880D" w:rsidR="00B30C2F" w:rsidRDefault="00B30C2F" w:rsidP="00DC4FB4">
            <w:pPr>
              <w:pStyle w:val="ListParagraph"/>
              <w:keepNext/>
              <w:ind w:left="314"/>
              <w:contextualSpacing w:val="0"/>
            </w:pPr>
          </w:p>
          <w:p w14:paraId="069D25CE" w14:textId="55C00376" w:rsidR="00B30C2F" w:rsidRDefault="00B30C2F" w:rsidP="00DC4FB4">
            <w:pPr>
              <w:pStyle w:val="ListParagraph"/>
              <w:keepNext/>
              <w:ind w:left="314"/>
              <w:contextualSpacing w:val="0"/>
            </w:pPr>
          </w:p>
          <w:p w14:paraId="4251A57A" w14:textId="51460A78" w:rsidR="00B30C2F" w:rsidRDefault="00B30C2F" w:rsidP="00DC4FB4">
            <w:pPr>
              <w:pStyle w:val="ListParagraph"/>
              <w:keepNext/>
              <w:ind w:left="314"/>
              <w:contextualSpacing w:val="0"/>
            </w:pPr>
          </w:p>
          <w:p w14:paraId="070C6C92" w14:textId="02ADE1C1" w:rsidR="00B30C2F" w:rsidRDefault="00B30C2F" w:rsidP="00DC4FB4">
            <w:pPr>
              <w:pStyle w:val="ListParagraph"/>
              <w:keepNext/>
              <w:ind w:left="314"/>
              <w:contextualSpacing w:val="0"/>
            </w:pPr>
          </w:p>
          <w:p w14:paraId="63BA4BE1" w14:textId="7CFDDB5E" w:rsidR="00B30C2F" w:rsidRDefault="00B30C2F" w:rsidP="00DC4FB4">
            <w:pPr>
              <w:pStyle w:val="ListParagraph"/>
              <w:keepNext/>
              <w:ind w:left="314"/>
              <w:contextualSpacing w:val="0"/>
            </w:pPr>
          </w:p>
          <w:p w14:paraId="31D593D2" w14:textId="69949DB4" w:rsidR="00B30C2F" w:rsidRDefault="00B30C2F" w:rsidP="00DC4FB4">
            <w:pPr>
              <w:pStyle w:val="ListParagraph"/>
              <w:keepNext/>
              <w:ind w:left="314"/>
              <w:contextualSpacing w:val="0"/>
            </w:pPr>
          </w:p>
          <w:p w14:paraId="0572E7FF" w14:textId="77777777" w:rsidR="00B30C2F" w:rsidRDefault="00B30C2F" w:rsidP="00DC4FB4">
            <w:pPr>
              <w:pStyle w:val="ListParagraph"/>
              <w:keepNext/>
              <w:ind w:left="314"/>
              <w:contextualSpacing w:val="0"/>
              <w:rPr>
                <w:rFonts w:asciiTheme="minorHAnsi" w:hAnsiTheme="minorHAnsi"/>
                <w:sz w:val="22"/>
                <w:szCs w:val="22"/>
              </w:rPr>
            </w:pPr>
          </w:p>
          <w:p w14:paraId="4F090133" w14:textId="77777777" w:rsidR="00B30C2F" w:rsidRDefault="00B30C2F" w:rsidP="00DC4FB4">
            <w:pPr>
              <w:pStyle w:val="ListParagraph"/>
              <w:keepNext/>
              <w:ind w:left="314"/>
              <w:contextualSpacing w:val="0"/>
            </w:pPr>
            <w:r>
              <w:t>Right to erasure (‘right to be forgotten’)</w:t>
            </w:r>
          </w:p>
          <w:p w14:paraId="6F37B502" w14:textId="77777777" w:rsidR="00B30C2F" w:rsidRDefault="00B30C2F" w:rsidP="00DC4FB4">
            <w:pPr>
              <w:pStyle w:val="ListParagraph"/>
              <w:keepNext/>
              <w:ind w:left="314"/>
              <w:contextualSpacing w:val="0"/>
            </w:pPr>
          </w:p>
          <w:p w14:paraId="63B45759" w14:textId="77777777" w:rsidR="00B30C2F" w:rsidRDefault="00B30C2F" w:rsidP="00DC4FB4">
            <w:pPr>
              <w:pStyle w:val="ListParagraph"/>
              <w:keepNext/>
              <w:ind w:left="314"/>
              <w:contextualSpacing w:val="0"/>
            </w:pPr>
          </w:p>
          <w:p w14:paraId="2F95259C" w14:textId="77777777" w:rsidR="00B30C2F" w:rsidRDefault="00B30C2F" w:rsidP="00DC4FB4">
            <w:pPr>
              <w:pStyle w:val="ListParagraph"/>
              <w:keepNext/>
              <w:ind w:left="314"/>
              <w:contextualSpacing w:val="0"/>
            </w:pPr>
          </w:p>
          <w:p w14:paraId="6A9B7A68" w14:textId="77777777" w:rsidR="00B30C2F" w:rsidRDefault="00B30C2F" w:rsidP="00DC4FB4">
            <w:pPr>
              <w:pStyle w:val="ListParagraph"/>
              <w:keepNext/>
              <w:ind w:left="314"/>
              <w:contextualSpacing w:val="0"/>
            </w:pPr>
          </w:p>
          <w:p w14:paraId="34703063" w14:textId="77777777" w:rsidR="00B30C2F" w:rsidRDefault="00B30C2F" w:rsidP="00DC4FB4">
            <w:pPr>
              <w:pStyle w:val="ListParagraph"/>
              <w:keepNext/>
              <w:ind w:left="314"/>
              <w:contextualSpacing w:val="0"/>
            </w:pPr>
          </w:p>
          <w:p w14:paraId="5C5E7A2D" w14:textId="77777777" w:rsidR="00B30C2F" w:rsidRDefault="00B30C2F" w:rsidP="00DC4FB4">
            <w:pPr>
              <w:pStyle w:val="ListParagraph"/>
              <w:keepNext/>
              <w:ind w:left="314"/>
              <w:contextualSpacing w:val="0"/>
            </w:pPr>
          </w:p>
          <w:p w14:paraId="26A01E00" w14:textId="77777777" w:rsidR="00B30C2F" w:rsidRDefault="00B30C2F" w:rsidP="00DC4FB4">
            <w:pPr>
              <w:pStyle w:val="ListParagraph"/>
              <w:keepNext/>
              <w:ind w:left="314"/>
              <w:contextualSpacing w:val="0"/>
            </w:pPr>
          </w:p>
          <w:p w14:paraId="3DA189B1" w14:textId="77777777" w:rsidR="00B30C2F" w:rsidRDefault="00B30C2F" w:rsidP="00DC4FB4">
            <w:pPr>
              <w:pStyle w:val="ListParagraph"/>
              <w:keepNext/>
              <w:ind w:left="314"/>
              <w:contextualSpacing w:val="0"/>
            </w:pPr>
          </w:p>
          <w:p w14:paraId="2B35634C" w14:textId="77777777" w:rsidR="00B30C2F" w:rsidRDefault="00B30C2F" w:rsidP="00DC4FB4">
            <w:pPr>
              <w:pStyle w:val="ListParagraph"/>
              <w:keepNext/>
              <w:ind w:left="314"/>
              <w:contextualSpacing w:val="0"/>
            </w:pPr>
          </w:p>
          <w:p w14:paraId="3F3E39FC" w14:textId="77777777" w:rsidR="00B30C2F" w:rsidRDefault="00B30C2F" w:rsidP="00DC4FB4">
            <w:pPr>
              <w:pStyle w:val="ListParagraph"/>
              <w:keepNext/>
              <w:ind w:left="314"/>
              <w:contextualSpacing w:val="0"/>
            </w:pPr>
          </w:p>
          <w:p w14:paraId="1F2F6C77" w14:textId="77777777" w:rsidR="00B30C2F" w:rsidRDefault="00B30C2F" w:rsidP="00DC4FB4">
            <w:pPr>
              <w:pStyle w:val="ListParagraph"/>
              <w:keepNext/>
              <w:ind w:left="314"/>
              <w:contextualSpacing w:val="0"/>
            </w:pPr>
          </w:p>
          <w:p w14:paraId="1460B7A6" w14:textId="77777777" w:rsidR="00B30C2F" w:rsidRDefault="00B30C2F" w:rsidP="00DC4FB4">
            <w:pPr>
              <w:pStyle w:val="ListParagraph"/>
              <w:keepNext/>
              <w:ind w:left="314"/>
              <w:contextualSpacing w:val="0"/>
            </w:pPr>
          </w:p>
          <w:p w14:paraId="7B7462E9" w14:textId="77777777" w:rsidR="00B30C2F" w:rsidRDefault="00B30C2F" w:rsidP="00DC4FB4">
            <w:pPr>
              <w:pStyle w:val="ListParagraph"/>
              <w:keepNext/>
              <w:ind w:left="314"/>
              <w:contextualSpacing w:val="0"/>
            </w:pPr>
          </w:p>
          <w:p w14:paraId="11D58187" w14:textId="77777777" w:rsidR="00B30C2F" w:rsidRDefault="00B30C2F" w:rsidP="00DC4FB4">
            <w:pPr>
              <w:pStyle w:val="ListParagraph"/>
              <w:keepNext/>
              <w:ind w:left="314"/>
              <w:contextualSpacing w:val="0"/>
            </w:pPr>
          </w:p>
          <w:p w14:paraId="3D07B3EC" w14:textId="77777777" w:rsidR="00B30C2F" w:rsidRDefault="00B30C2F" w:rsidP="00DC4FB4">
            <w:pPr>
              <w:pStyle w:val="ListParagraph"/>
              <w:keepNext/>
              <w:ind w:left="314"/>
              <w:contextualSpacing w:val="0"/>
            </w:pPr>
          </w:p>
          <w:p w14:paraId="132CC2C7" w14:textId="77777777" w:rsidR="00B30C2F" w:rsidRDefault="00B30C2F" w:rsidP="00DC4FB4">
            <w:pPr>
              <w:pStyle w:val="ListParagraph"/>
              <w:keepNext/>
              <w:ind w:left="314"/>
              <w:contextualSpacing w:val="0"/>
            </w:pPr>
            <w:r>
              <w:t>Right to restriction of processing</w:t>
            </w:r>
          </w:p>
          <w:p w14:paraId="2015219D" w14:textId="77777777" w:rsidR="00B30C2F" w:rsidRDefault="00B30C2F" w:rsidP="00DC4FB4">
            <w:pPr>
              <w:pStyle w:val="ListParagraph"/>
              <w:keepNext/>
              <w:ind w:left="314"/>
              <w:contextualSpacing w:val="0"/>
            </w:pPr>
          </w:p>
          <w:p w14:paraId="417D46E4" w14:textId="77777777" w:rsidR="00B30C2F" w:rsidRDefault="00B30C2F" w:rsidP="00DC4FB4">
            <w:pPr>
              <w:pStyle w:val="ListParagraph"/>
              <w:keepNext/>
              <w:ind w:left="314"/>
              <w:contextualSpacing w:val="0"/>
            </w:pPr>
          </w:p>
          <w:p w14:paraId="171684B8" w14:textId="77777777" w:rsidR="00B30C2F" w:rsidRDefault="00B30C2F" w:rsidP="00DC4FB4">
            <w:pPr>
              <w:pStyle w:val="ListParagraph"/>
              <w:keepNext/>
              <w:ind w:left="314"/>
              <w:contextualSpacing w:val="0"/>
            </w:pPr>
          </w:p>
          <w:p w14:paraId="319052D2" w14:textId="77777777" w:rsidR="00B30C2F" w:rsidRDefault="00B30C2F" w:rsidP="00DC4FB4">
            <w:pPr>
              <w:pStyle w:val="ListParagraph"/>
              <w:keepNext/>
              <w:ind w:left="314"/>
              <w:contextualSpacing w:val="0"/>
            </w:pPr>
          </w:p>
          <w:p w14:paraId="3262F8F9" w14:textId="77777777" w:rsidR="00B30C2F" w:rsidRDefault="00B30C2F" w:rsidP="00DC4FB4">
            <w:pPr>
              <w:pStyle w:val="ListParagraph"/>
              <w:keepNext/>
              <w:ind w:left="314"/>
              <w:contextualSpacing w:val="0"/>
            </w:pPr>
          </w:p>
          <w:p w14:paraId="15C201A6" w14:textId="77777777" w:rsidR="00B30C2F" w:rsidRDefault="00B30C2F" w:rsidP="00DC4FB4">
            <w:pPr>
              <w:pStyle w:val="ListParagraph"/>
              <w:keepNext/>
              <w:ind w:left="314"/>
              <w:contextualSpacing w:val="0"/>
            </w:pPr>
          </w:p>
          <w:p w14:paraId="43664489" w14:textId="77777777" w:rsidR="00B30C2F" w:rsidRDefault="00B30C2F" w:rsidP="00DC4FB4">
            <w:pPr>
              <w:pStyle w:val="ListParagraph"/>
              <w:keepNext/>
              <w:ind w:left="314"/>
              <w:contextualSpacing w:val="0"/>
            </w:pPr>
            <w:r>
              <w:t>Notification obligation regarding rectification or erasure of personal data or restriction of processing</w:t>
            </w:r>
          </w:p>
          <w:p w14:paraId="131588BE" w14:textId="77777777" w:rsidR="00B30C2F" w:rsidRDefault="00B30C2F" w:rsidP="00DC4FB4">
            <w:pPr>
              <w:pStyle w:val="ListParagraph"/>
              <w:keepNext/>
              <w:ind w:left="314"/>
              <w:contextualSpacing w:val="0"/>
            </w:pPr>
          </w:p>
          <w:p w14:paraId="6FF53845" w14:textId="77777777" w:rsidR="00B30C2F" w:rsidRDefault="00B30C2F" w:rsidP="00DC4FB4">
            <w:pPr>
              <w:pStyle w:val="ListParagraph"/>
              <w:keepNext/>
              <w:ind w:left="314"/>
              <w:contextualSpacing w:val="0"/>
            </w:pPr>
          </w:p>
          <w:p w14:paraId="23F7F4D5" w14:textId="77777777" w:rsidR="00B30C2F" w:rsidRDefault="00B30C2F" w:rsidP="00DC4FB4">
            <w:pPr>
              <w:pStyle w:val="ListParagraph"/>
              <w:keepNext/>
              <w:ind w:left="314"/>
              <w:contextualSpacing w:val="0"/>
            </w:pPr>
          </w:p>
          <w:p w14:paraId="74C8E4C9" w14:textId="77777777" w:rsidR="00B30C2F" w:rsidRDefault="00B30C2F" w:rsidP="00DC4FB4">
            <w:pPr>
              <w:pStyle w:val="ListParagraph"/>
              <w:keepNext/>
              <w:ind w:left="314"/>
              <w:contextualSpacing w:val="0"/>
            </w:pPr>
          </w:p>
          <w:p w14:paraId="7C9CB824" w14:textId="77777777" w:rsidR="00B30C2F" w:rsidRDefault="00B30C2F" w:rsidP="00DC4FB4">
            <w:pPr>
              <w:pStyle w:val="ListParagraph"/>
              <w:keepNext/>
              <w:ind w:left="314"/>
              <w:contextualSpacing w:val="0"/>
            </w:pPr>
          </w:p>
          <w:p w14:paraId="346B5553" w14:textId="77777777" w:rsidR="00B30C2F" w:rsidRDefault="00B30C2F" w:rsidP="00DC4FB4">
            <w:pPr>
              <w:pStyle w:val="ListParagraph"/>
              <w:keepNext/>
              <w:ind w:left="314"/>
              <w:contextualSpacing w:val="0"/>
            </w:pPr>
            <w:r>
              <w:t>Right to data portability</w:t>
            </w:r>
          </w:p>
          <w:p w14:paraId="051CA580" w14:textId="77777777" w:rsidR="00B30C2F" w:rsidRDefault="00B30C2F" w:rsidP="00DC4FB4">
            <w:pPr>
              <w:pStyle w:val="ListParagraph"/>
              <w:keepNext/>
              <w:ind w:left="314"/>
              <w:contextualSpacing w:val="0"/>
            </w:pPr>
          </w:p>
          <w:p w14:paraId="7713C020" w14:textId="77777777" w:rsidR="00B30C2F" w:rsidRDefault="00B30C2F" w:rsidP="00DC4FB4">
            <w:pPr>
              <w:pStyle w:val="ListParagraph"/>
              <w:keepNext/>
              <w:ind w:left="314"/>
              <w:contextualSpacing w:val="0"/>
            </w:pPr>
          </w:p>
          <w:p w14:paraId="66802759" w14:textId="77777777" w:rsidR="00B30C2F" w:rsidRDefault="00B30C2F" w:rsidP="00DC4FB4">
            <w:pPr>
              <w:pStyle w:val="ListParagraph"/>
              <w:keepNext/>
              <w:ind w:left="314"/>
              <w:contextualSpacing w:val="0"/>
            </w:pPr>
          </w:p>
          <w:p w14:paraId="0B9B650F" w14:textId="77777777" w:rsidR="00B30C2F" w:rsidRDefault="00B30C2F" w:rsidP="00DC4FB4">
            <w:pPr>
              <w:pStyle w:val="ListParagraph"/>
              <w:keepNext/>
              <w:ind w:left="314"/>
              <w:contextualSpacing w:val="0"/>
            </w:pPr>
          </w:p>
          <w:p w14:paraId="59D8645D" w14:textId="77777777" w:rsidR="00B30C2F" w:rsidRDefault="00B30C2F" w:rsidP="00DC4FB4">
            <w:pPr>
              <w:pStyle w:val="ListParagraph"/>
              <w:keepNext/>
              <w:ind w:left="314"/>
              <w:contextualSpacing w:val="0"/>
            </w:pPr>
          </w:p>
          <w:p w14:paraId="5678F468" w14:textId="77777777" w:rsidR="00B30C2F" w:rsidRDefault="00B30C2F" w:rsidP="00DC4FB4">
            <w:pPr>
              <w:pStyle w:val="ListParagraph"/>
              <w:keepNext/>
              <w:ind w:left="314"/>
              <w:contextualSpacing w:val="0"/>
            </w:pPr>
          </w:p>
          <w:p w14:paraId="6DE2C055" w14:textId="439AC9CB" w:rsidR="00B30C2F" w:rsidRDefault="00B30C2F" w:rsidP="00DC4FB4">
            <w:pPr>
              <w:pStyle w:val="ListParagraph"/>
              <w:keepNext/>
              <w:ind w:left="314"/>
              <w:contextualSpacing w:val="0"/>
            </w:pPr>
            <w:r>
              <w:t>Right to object</w:t>
            </w:r>
          </w:p>
          <w:p w14:paraId="243C49EA" w14:textId="37EC4F54" w:rsidR="00B30C2F" w:rsidRDefault="00B30C2F" w:rsidP="00DC4FB4">
            <w:pPr>
              <w:pStyle w:val="ListParagraph"/>
              <w:keepNext/>
              <w:ind w:left="314"/>
              <w:contextualSpacing w:val="0"/>
            </w:pPr>
          </w:p>
          <w:p w14:paraId="7FAC21A1" w14:textId="09930EB5" w:rsidR="00B30C2F" w:rsidRDefault="00B30C2F" w:rsidP="00DC4FB4">
            <w:pPr>
              <w:pStyle w:val="ListParagraph"/>
              <w:keepNext/>
              <w:ind w:left="314"/>
              <w:contextualSpacing w:val="0"/>
            </w:pPr>
          </w:p>
          <w:p w14:paraId="69A7FAE9" w14:textId="6C51AF95" w:rsidR="00B30C2F" w:rsidRDefault="00B30C2F" w:rsidP="00DC4FB4">
            <w:pPr>
              <w:pStyle w:val="ListParagraph"/>
              <w:keepNext/>
              <w:ind w:left="314"/>
              <w:contextualSpacing w:val="0"/>
            </w:pPr>
          </w:p>
          <w:p w14:paraId="14C9D966" w14:textId="77D0F9DA" w:rsidR="00B30C2F" w:rsidRDefault="00B30C2F" w:rsidP="00DC4FB4">
            <w:pPr>
              <w:pStyle w:val="ListParagraph"/>
              <w:keepNext/>
              <w:ind w:left="314"/>
              <w:contextualSpacing w:val="0"/>
            </w:pPr>
          </w:p>
          <w:p w14:paraId="270E2A4A" w14:textId="657929BA" w:rsidR="00B30C2F" w:rsidRDefault="00B30C2F" w:rsidP="00DC4FB4">
            <w:pPr>
              <w:pStyle w:val="ListParagraph"/>
              <w:keepNext/>
              <w:ind w:left="314"/>
              <w:contextualSpacing w:val="0"/>
            </w:pPr>
          </w:p>
          <w:p w14:paraId="7442C465" w14:textId="77777777" w:rsidR="00B30C2F" w:rsidRDefault="00B30C2F" w:rsidP="00DC4FB4">
            <w:pPr>
              <w:pStyle w:val="ListParagraph"/>
              <w:keepNext/>
              <w:ind w:left="314"/>
              <w:contextualSpacing w:val="0"/>
            </w:pPr>
          </w:p>
          <w:p w14:paraId="5A69DFD1" w14:textId="2ABC4C70" w:rsidR="00B30C2F" w:rsidRDefault="00B30C2F" w:rsidP="00DC4FB4">
            <w:pPr>
              <w:pStyle w:val="ListParagraph"/>
              <w:keepNext/>
              <w:ind w:left="314"/>
              <w:contextualSpacing w:val="0"/>
            </w:pPr>
          </w:p>
          <w:p w14:paraId="14CD33AA" w14:textId="243EAB65" w:rsidR="00B30C2F" w:rsidRDefault="00B30C2F" w:rsidP="00DC4FB4">
            <w:pPr>
              <w:pStyle w:val="ListParagraph"/>
              <w:keepNext/>
              <w:ind w:left="314"/>
              <w:contextualSpacing w:val="0"/>
            </w:pPr>
            <w:r>
              <w:t>Automated individual decision-making, including profiling</w:t>
            </w:r>
          </w:p>
          <w:p w14:paraId="134202BB" w14:textId="666F8CE2" w:rsidR="00B30C2F" w:rsidRDefault="00B30C2F" w:rsidP="00DC4FB4">
            <w:pPr>
              <w:pStyle w:val="ListParagraph"/>
              <w:keepNext/>
              <w:ind w:left="314"/>
              <w:contextualSpacing w:val="0"/>
            </w:pPr>
          </w:p>
          <w:p w14:paraId="607CA8D8" w14:textId="4E85D232" w:rsidR="00B30C2F" w:rsidRDefault="00B30C2F" w:rsidP="00DC4FB4">
            <w:pPr>
              <w:pStyle w:val="ListParagraph"/>
              <w:keepNext/>
              <w:ind w:left="314"/>
              <w:contextualSpacing w:val="0"/>
            </w:pPr>
          </w:p>
          <w:p w14:paraId="7EDDA406" w14:textId="17EA6E8C" w:rsidR="00B30C2F" w:rsidRDefault="00B30C2F" w:rsidP="00DC4FB4">
            <w:pPr>
              <w:pStyle w:val="ListParagraph"/>
              <w:keepNext/>
              <w:ind w:left="314"/>
              <w:contextualSpacing w:val="0"/>
            </w:pPr>
          </w:p>
          <w:p w14:paraId="179FA7C9" w14:textId="62F482F7" w:rsidR="00B30C2F" w:rsidRDefault="00B30C2F" w:rsidP="00DC4FB4">
            <w:pPr>
              <w:pStyle w:val="ListParagraph"/>
              <w:keepNext/>
              <w:ind w:left="314"/>
              <w:contextualSpacing w:val="0"/>
            </w:pPr>
          </w:p>
          <w:p w14:paraId="5951195E" w14:textId="17470A9C" w:rsidR="00B30C2F" w:rsidRDefault="00B30C2F" w:rsidP="00DC4FB4">
            <w:pPr>
              <w:pStyle w:val="ListParagraph"/>
              <w:keepNext/>
              <w:ind w:left="314"/>
              <w:contextualSpacing w:val="0"/>
            </w:pPr>
          </w:p>
          <w:p w14:paraId="1B6EC5E3" w14:textId="03AA4652" w:rsidR="00B30C2F" w:rsidRDefault="00B30C2F" w:rsidP="00DC4FB4">
            <w:pPr>
              <w:pStyle w:val="ListParagraph"/>
              <w:keepNext/>
              <w:ind w:left="314"/>
              <w:contextualSpacing w:val="0"/>
            </w:pPr>
          </w:p>
          <w:p w14:paraId="36587BC0" w14:textId="7B9044EC" w:rsidR="00B30C2F" w:rsidRDefault="00B30C2F" w:rsidP="00DC4FB4">
            <w:pPr>
              <w:pStyle w:val="ListParagraph"/>
              <w:keepNext/>
              <w:ind w:left="314"/>
              <w:contextualSpacing w:val="0"/>
            </w:pPr>
          </w:p>
          <w:p w14:paraId="68B0F935" w14:textId="77777777" w:rsidR="00B30C2F" w:rsidRDefault="00B30C2F" w:rsidP="00DC4FB4">
            <w:pPr>
              <w:pStyle w:val="ListParagraph"/>
              <w:keepNext/>
              <w:ind w:left="314"/>
              <w:contextualSpacing w:val="0"/>
            </w:pPr>
          </w:p>
          <w:p w14:paraId="556A0997" w14:textId="5FFECFE1" w:rsidR="00B30C2F" w:rsidRDefault="00B30C2F" w:rsidP="00DC4FB4">
            <w:pPr>
              <w:pStyle w:val="ListParagraph"/>
              <w:keepNext/>
              <w:ind w:left="314"/>
              <w:contextualSpacing w:val="0"/>
            </w:pPr>
          </w:p>
          <w:p w14:paraId="4D79C567" w14:textId="2F18FA2C" w:rsidR="00B30C2F" w:rsidRDefault="00B30C2F" w:rsidP="00DC4FB4">
            <w:pPr>
              <w:pStyle w:val="ListParagraph"/>
              <w:keepNext/>
              <w:ind w:left="314"/>
              <w:contextualSpacing w:val="0"/>
            </w:pPr>
            <w:r>
              <w:t>Restrictions</w:t>
            </w:r>
          </w:p>
          <w:p w14:paraId="5C03B5DF" w14:textId="77777777" w:rsidR="00B30C2F" w:rsidRDefault="00B30C2F" w:rsidP="00DC4FB4">
            <w:pPr>
              <w:pStyle w:val="ListParagraph"/>
              <w:keepNext/>
              <w:ind w:left="314"/>
              <w:contextualSpacing w:val="0"/>
            </w:pPr>
          </w:p>
          <w:p w14:paraId="1628CE17" w14:textId="79452D2B" w:rsidR="00B30C2F" w:rsidRPr="00AC2D11" w:rsidRDefault="00B30C2F" w:rsidP="00DC4FB4">
            <w:pPr>
              <w:pStyle w:val="ListParagraph"/>
              <w:keepNext/>
              <w:ind w:left="314"/>
              <w:contextualSpacing w:val="0"/>
              <w:rPr>
                <w:rFonts w:asciiTheme="minorHAnsi" w:hAnsiTheme="minorHAnsi"/>
                <w:sz w:val="22"/>
                <w:szCs w:val="22"/>
              </w:rPr>
            </w:pPr>
          </w:p>
        </w:tc>
        <w:tc>
          <w:tcPr>
            <w:tcW w:w="2950" w:type="dxa"/>
          </w:tcPr>
          <w:p w14:paraId="57E8EBC6" w14:textId="77777777" w:rsidR="006D5CF7" w:rsidRDefault="00B30C2F" w:rsidP="00DC4FB4">
            <w:pPr>
              <w:pStyle w:val="ListParagraph"/>
              <w:keepNext/>
              <w:ind w:left="314"/>
              <w:contextualSpacing w:val="0"/>
            </w:pPr>
            <w:r>
              <w:lastRenderedPageBreak/>
              <w:t xml:space="preserve">PP uses data recorded in the MPIS and has little or no effect upon existing arrangements to provide to a patient, </w:t>
            </w:r>
            <w:proofErr w:type="gramStart"/>
            <w:r>
              <w:t>communications</w:t>
            </w:r>
            <w:proofErr w:type="gramEnd"/>
            <w:r>
              <w:t xml:space="preserve"> and exercise of rights, with respect to that data.</w:t>
            </w:r>
          </w:p>
          <w:p w14:paraId="1AD0FEB2" w14:textId="3A7B6D27" w:rsidR="00B30C2F" w:rsidRDefault="00B30C2F" w:rsidP="00DC4FB4">
            <w:pPr>
              <w:pStyle w:val="ListParagraph"/>
              <w:keepNext/>
              <w:ind w:left="314"/>
              <w:contextualSpacing w:val="0"/>
            </w:pPr>
          </w:p>
          <w:p w14:paraId="2C1751C1" w14:textId="15A811C3" w:rsidR="00B30C2F" w:rsidRDefault="00B30C2F" w:rsidP="00DC4FB4">
            <w:pPr>
              <w:pStyle w:val="ListParagraph"/>
              <w:keepNext/>
              <w:ind w:left="314"/>
              <w:contextualSpacing w:val="0"/>
            </w:pPr>
          </w:p>
          <w:p w14:paraId="6BBE259A" w14:textId="78B574E3" w:rsidR="00B30C2F" w:rsidRDefault="00B30C2F" w:rsidP="00DC4FB4">
            <w:pPr>
              <w:pStyle w:val="ListParagraph"/>
              <w:keepNext/>
              <w:ind w:left="314"/>
              <w:contextualSpacing w:val="0"/>
            </w:pPr>
          </w:p>
          <w:p w14:paraId="645210B0" w14:textId="548F561A" w:rsidR="00B30C2F" w:rsidRDefault="00B30C2F" w:rsidP="00DC4FB4">
            <w:pPr>
              <w:pStyle w:val="ListParagraph"/>
              <w:keepNext/>
              <w:ind w:left="314"/>
              <w:contextualSpacing w:val="0"/>
            </w:pPr>
            <w:r>
              <w:t>PP uses data recorded in the MPIS to enable patients to call the automated system to manage appointments and (if available) to order repeat prescriptions. It performs automated processing but not automated decision making. PP confirms arranged appointments and ordered repeat prescriptions during a call.</w:t>
            </w:r>
          </w:p>
          <w:p w14:paraId="2F81FF1E" w14:textId="1333EAEE" w:rsidR="00B30C2F" w:rsidRDefault="00B30C2F" w:rsidP="00DC4FB4">
            <w:pPr>
              <w:pStyle w:val="ListParagraph"/>
              <w:keepNext/>
              <w:ind w:left="314"/>
              <w:contextualSpacing w:val="0"/>
            </w:pPr>
          </w:p>
          <w:p w14:paraId="49C86E53" w14:textId="293D3308" w:rsidR="00B30C2F" w:rsidRDefault="00B30C2F" w:rsidP="00DC4FB4">
            <w:pPr>
              <w:pStyle w:val="ListParagraph"/>
              <w:keepNext/>
              <w:ind w:left="314"/>
              <w:contextualSpacing w:val="0"/>
            </w:pPr>
          </w:p>
          <w:p w14:paraId="2BDB7B52" w14:textId="77777777" w:rsidR="00B30C2F" w:rsidRDefault="00B30C2F" w:rsidP="00DC4FB4">
            <w:pPr>
              <w:pStyle w:val="ListParagraph"/>
              <w:keepNext/>
              <w:ind w:left="314"/>
              <w:contextualSpacing w:val="0"/>
            </w:pPr>
          </w:p>
          <w:p w14:paraId="0C63BFF5" w14:textId="77777777" w:rsidR="00B30C2F" w:rsidRDefault="00B30C2F" w:rsidP="00DC4FB4">
            <w:pPr>
              <w:pStyle w:val="ListParagraph"/>
              <w:keepNext/>
              <w:ind w:left="314"/>
              <w:contextualSpacing w:val="0"/>
            </w:pPr>
            <w:r>
              <w:t>Information added to the MPIS that is not obtained from a patient, is information that is added by the medical practice, which should be communicated to the patient, either during a consultation or by some other method. PP has no effect on this</w:t>
            </w:r>
          </w:p>
          <w:p w14:paraId="2F3CEF36" w14:textId="77777777" w:rsidR="00B30C2F" w:rsidRDefault="00B30C2F" w:rsidP="00DC4FB4">
            <w:pPr>
              <w:pStyle w:val="ListParagraph"/>
              <w:keepNext/>
              <w:ind w:left="314"/>
              <w:contextualSpacing w:val="0"/>
            </w:pPr>
          </w:p>
          <w:p w14:paraId="73FBE0D0" w14:textId="77777777" w:rsidR="00B30C2F" w:rsidRDefault="00B30C2F" w:rsidP="00DC4FB4">
            <w:pPr>
              <w:pStyle w:val="ListParagraph"/>
              <w:keepNext/>
              <w:ind w:left="314"/>
              <w:contextualSpacing w:val="0"/>
            </w:pPr>
            <w:r>
              <w:t>PP can confirm existing appointments. PP uses data recorded in the MPIS, and does not affect an existing arrangement, to provide to a patient, access to that data</w:t>
            </w:r>
          </w:p>
          <w:p w14:paraId="2D5BD44B" w14:textId="77777777" w:rsidR="00B30C2F" w:rsidRDefault="00B30C2F" w:rsidP="00DC4FB4">
            <w:pPr>
              <w:pStyle w:val="ListParagraph"/>
              <w:keepNext/>
              <w:ind w:left="314"/>
              <w:contextualSpacing w:val="0"/>
            </w:pPr>
          </w:p>
          <w:p w14:paraId="50D4F777" w14:textId="77777777" w:rsidR="00B30C2F" w:rsidRDefault="00B30C2F" w:rsidP="00B30C2F">
            <w:pPr>
              <w:keepNext/>
            </w:pPr>
            <w:r>
              <w:t xml:space="preserve">PP enables a patient to change and cancel existing </w:t>
            </w:r>
            <w:r>
              <w:lastRenderedPageBreak/>
              <w:t>appointments. PP uses data recorded in the MPIS and does not affect an existing arrangement, to provide to a patient, rectification of that data</w:t>
            </w:r>
          </w:p>
          <w:p w14:paraId="7D8C4889" w14:textId="77777777" w:rsidR="00B30C2F" w:rsidRDefault="00B30C2F" w:rsidP="00B30C2F">
            <w:pPr>
              <w:keepNext/>
            </w:pPr>
          </w:p>
          <w:p w14:paraId="4C43BA60" w14:textId="77777777" w:rsidR="00B30C2F" w:rsidRDefault="00B30C2F" w:rsidP="00B30C2F">
            <w:pPr>
              <w:keepNext/>
            </w:pPr>
          </w:p>
          <w:p w14:paraId="2923153F" w14:textId="77777777" w:rsidR="00B30C2F" w:rsidRDefault="00B30C2F" w:rsidP="00B30C2F">
            <w:pPr>
              <w:keepNext/>
            </w:pPr>
          </w:p>
          <w:p w14:paraId="1B591DA3" w14:textId="77777777" w:rsidR="00B30C2F" w:rsidRDefault="00B30C2F" w:rsidP="00B30C2F">
            <w:pPr>
              <w:keepNext/>
            </w:pPr>
          </w:p>
          <w:p w14:paraId="1A76ED72" w14:textId="77777777" w:rsidR="00B30C2F" w:rsidRDefault="00B30C2F" w:rsidP="00B30C2F">
            <w:pPr>
              <w:keepNext/>
            </w:pPr>
            <w:r>
              <w:t>NOT APPLICABLE TO DATA HELD BY AN NHS BODY. Processing of personal data by an NHS body is necessary according to GDPR, Article 17, Paragraph 3, Items (c) and (d). Therefore, Paragraph 1 does not apply. Paragraph 2 is not relevant. Therefore, a person does not have the right to request an NHS body to erase any personal data (from their medical records).</w:t>
            </w:r>
          </w:p>
          <w:p w14:paraId="495CEA3D" w14:textId="77777777" w:rsidR="00B30C2F" w:rsidRDefault="00B30C2F" w:rsidP="00B30C2F">
            <w:pPr>
              <w:keepNext/>
            </w:pPr>
          </w:p>
          <w:p w14:paraId="003FBCFC" w14:textId="77777777" w:rsidR="00B30C2F" w:rsidRDefault="00B30C2F" w:rsidP="00B30C2F">
            <w:pPr>
              <w:keepNext/>
            </w:pPr>
          </w:p>
          <w:p w14:paraId="7CBE5C0A" w14:textId="77777777" w:rsidR="00B30C2F" w:rsidRDefault="00B30C2F" w:rsidP="00B30C2F">
            <w:pPr>
              <w:keepNext/>
            </w:pPr>
          </w:p>
          <w:p w14:paraId="3784AD48" w14:textId="5A326125" w:rsidR="00B30C2F" w:rsidRDefault="00B30C2F" w:rsidP="00B30C2F">
            <w:pPr>
              <w:keepNext/>
            </w:pPr>
            <w:r>
              <w:t>PP uses data recorded in the MPIS and does not affect an existing arrangement, to provide to a patient, the right to restriction of processing of that data.</w:t>
            </w:r>
          </w:p>
          <w:p w14:paraId="66F2E495" w14:textId="77777777" w:rsidR="00B30C2F" w:rsidRDefault="00B30C2F" w:rsidP="00B30C2F">
            <w:pPr>
              <w:keepNext/>
              <w:rPr>
                <w:rFonts w:asciiTheme="minorHAnsi" w:hAnsiTheme="minorHAnsi"/>
                <w:sz w:val="22"/>
              </w:rPr>
            </w:pPr>
          </w:p>
          <w:p w14:paraId="73CA0C17" w14:textId="77777777" w:rsidR="00B30C2F" w:rsidRDefault="00B30C2F" w:rsidP="00B30C2F">
            <w:pPr>
              <w:keepNext/>
              <w:rPr>
                <w:rFonts w:asciiTheme="minorHAnsi" w:hAnsiTheme="minorHAnsi"/>
                <w:sz w:val="22"/>
              </w:rPr>
            </w:pPr>
          </w:p>
          <w:p w14:paraId="2A806EA4" w14:textId="77777777" w:rsidR="00B30C2F" w:rsidRDefault="00B30C2F" w:rsidP="00B30C2F">
            <w:pPr>
              <w:keepNext/>
            </w:pPr>
            <w:r>
              <w:t>PP uses data recorded in the MPIS and does not affect an existing arrangement, to provide to a patient, notification regarding rectification or erasure of that data.</w:t>
            </w:r>
          </w:p>
          <w:p w14:paraId="44551B0E" w14:textId="77777777" w:rsidR="00B30C2F" w:rsidRDefault="00B30C2F" w:rsidP="00B30C2F">
            <w:pPr>
              <w:keepNext/>
            </w:pPr>
          </w:p>
          <w:p w14:paraId="4B00339A" w14:textId="77777777" w:rsidR="00B30C2F" w:rsidRDefault="00B30C2F" w:rsidP="00B30C2F">
            <w:pPr>
              <w:keepNext/>
            </w:pPr>
          </w:p>
          <w:p w14:paraId="62C7AE18" w14:textId="77777777" w:rsidR="00B30C2F" w:rsidRDefault="00B30C2F" w:rsidP="00B30C2F">
            <w:pPr>
              <w:keepNext/>
            </w:pPr>
          </w:p>
          <w:p w14:paraId="68EBA055" w14:textId="77777777" w:rsidR="00B30C2F" w:rsidRDefault="00B30C2F" w:rsidP="00B30C2F">
            <w:pPr>
              <w:keepNext/>
            </w:pPr>
            <w:r>
              <w:t>PP uses data recorded in the MPIS and does not affect an existing arrangement, to provide the right to a patient, to portability of that data.</w:t>
            </w:r>
          </w:p>
          <w:p w14:paraId="7887839B" w14:textId="77777777" w:rsidR="00B30C2F" w:rsidRDefault="00B30C2F" w:rsidP="00B30C2F">
            <w:pPr>
              <w:keepNext/>
            </w:pPr>
          </w:p>
          <w:p w14:paraId="3F116DA8" w14:textId="77777777" w:rsidR="00B30C2F" w:rsidRDefault="00B30C2F" w:rsidP="00B30C2F">
            <w:pPr>
              <w:keepNext/>
            </w:pPr>
          </w:p>
          <w:p w14:paraId="6FE128F4" w14:textId="77777777" w:rsidR="00B30C2F" w:rsidRDefault="00B30C2F" w:rsidP="00B30C2F">
            <w:pPr>
              <w:keepNext/>
            </w:pPr>
            <w:r>
              <w:t>PP uses data recorded in the MPIS and does not affect an existing arrangement, to provide the right to a patient, to object to processing of that data</w:t>
            </w:r>
          </w:p>
          <w:p w14:paraId="40E4D364" w14:textId="77777777" w:rsidR="00B30C2F" w:rsidRDefault="00B30C2F" w:rsidP="00B30C2F">
            <w:pPr>
              <w:keepNext/>
            </w:pPr>
          </w:p>
          <w:p w14:paraId="6850362D" w14:textId="77777777" w:rsidR="00B30C2F" w:rsidRDefault="00B30C2F" w:rsidP="00B30C2F">
            <w:pPr>
              <w:keepNext/>
            </w:pPr>
          </w:p>
          <w:p w14:paraId="2E683244" w14:textId="77777777" w:rsidR="00B30C2F" w:rsidRDefault="00B30C2F" w:rsidP="00B30C2F">
            <w:pPr>
              <w:keepNext/>
            </w:pPr>
            <w:r>
              <w:t>PP uses data recorded in the MPIS and does not affect an existing arrangement to provide the right to a patient, to not to be subject to a decision based solely on automated processing, including profiling, of that data.</w:t>
            </w:r>
          </w:p>
          <w:p w14:paraId="05123413" w14:textId="77777777" w:rsidR="00B30C2F" w:rsidRDefault="00B30C2F" w:rsidP="00B30C2F">
            <w:pPr>
              <w:keepNext/>
            </w:pPr>
          </w:p>
          <w:p w14:paraId="750D185B" w14:textId="77777777" w:rsidR="00B30C2F" w:rsidRDefault="00B30C2F" w:rsidP="00B30C2F">
            <w:pPr>
              <w:keepNext/>
            </w:pPr>
          </w:p>
          <w:p w14:paraId="62E1A07B" w14:textId="77777777" w:rsidR="00B30C2F" w:rsidRDefault="00B30C2F" w:rsidP="00B30C2F">
            <w:pPr>
              <w:keepNext/>
            </w:pPr>
          </w:p>
          <w:p w14:paraId="36770652" w14:textId="614CF9E8" w:rsidR="00B30C2F" w:rsidRPr="00B30C2F" w:rsidRDefault="00B30C2F" w:rsidP="00B30C2F">
            <w:pPr>
              <w:keepNext/>
              <w:rPr>
                <w:rFonts w:asciiTheme="minorHAnsi" w:hAnsiTheme="minorHAnsi"/>
                <w:sz w:val="22"/>
              </w:rPr>
            </w:pPr>
            <w:r>
              <w:t>PP uses data recorded in the MPIS and does not affect an existing arrangement to provide any restriction of that data.</w:t>
            </w:r>
          </w:p>
        </w:tc>
        <w:tc>
          <w:tcPr>
            <w:tcW w:w="932" w:type="dxa"/>
            <w:gridSpan w:val="2"/>
          </w:tcPr>
          <w:p w14:paraId="0F3A59F3" w14:textId="5B8A72DB" w:rsidR="006D5CF7" w:rsidRPr="00AC2D11" w:rsidRDefault="006D5CF7" w:rsidP="00A63285">
            <w:pPr>
              <w:spacing w:before="120" w:after="120"/>
              <w:rPr>
                <w:rFonts w:asciiTheme="minorHAnsi" w:hAnsiTheme="minorHAnsi"/>
                <w:sz w:val="22"/>
                <w:szCs w:val="22"/>
              </w:rPr>
            </w:pPr>
          </w:p>
        </w:tc>
        <w:tc>
          <w:tcPr>
            <w:tcW w:w="1920" w:type="dxa"/>
            <w:gridSpan w:val="2"/>
          </w:tcPr>
          <w:p w14:paraId="6711AD15" w14:textId="77777777" w:rsidR="006D5CF7" w:rsidRDefault="00B30C2F" w:rsidP="00A63285">
            <w:pPr>
              <w:spacing w:before="120" w:after="120"/>
              <w:rPr>
                <w:rFonts w:asciiTheme="minorHAnsi" w:hAnsiTheme="minorHAnsi"/>
                <w:sz w:val="22"/>
                <w:szCs w:val="22"/>
              </w:rPr>
            </w:pPr>
            <w:r>
              <w:rPr>
                <w:rFonts w:asciiTheme="minorHAnsi" w:hAnsiTheme="minorHAnsi"/>
                <w:sz w:val="22"/>
                <w:szCs w:val="22"/>
              </w:rPr>
              <w:t>Low</w:t>
            </w:r>
          </w:p>
          <w:p w14:paraId="61B1E818" w14:textId="77777777" w:rsidR="00B30C2F" w:rsidRDefault="00B30C2F" w:rsidP="00A63285">
            <w:pPr>
              <w:spacing w:before="120" w:after="120"/>
              <w:rPr>
                <w:rFonts w:asciiTheme="minorHAnsi" w:hAnsiTheme="minorHAnsi"/>
                <w:sz w:val="22"/>
                <w:szCs w:val="22"/>
              </w:rPr>
            </w:pPr>
          </w:p>
          <w:p w14:paraId="070465DB" w14:textId="77777777" w:rsidR="00B30C2F" w:rsidRDefault="00B30C2F" w:rsidP="00A63285">
            <w:pPr>
              <w:spacing w:before="120" w:after="120"/>
              <w:rPr>
                <w:rFonts w:asciiTheme="minorHAnsi" w:hAnsiTheme="minorHAnsi"/>
                <w:sz w:val="22"/>
                <w:szCs w:val="22"/>
              </w:rPr>
            </w:pPr>
          </w:p>
          <w:p w14:paraId="59932658" w14:textId="77777777" w:rsidR="00B30C2F" w:rsidRDefault="00B30C2F" w:rsidP="00A63285">
            <w:pPr>
              <w:spacing w:before="120" w:after="120"/>
              <w:rPr>
                <w:rFonts w:asciiTheme="minorHAnsi" w:hAnsiTheme="minorHAnsi"/>
                <w:sz w:val="22"/>
                <w:szCs w:val="22"/>
              </w:rPr>
            </w:pPr>
          </w:p>
          <w:p w14:paraId="265C6608" w14:textId="77777777" w:rsidR="00B30C2F" w:rsidRDefault="00B30C2F" w:rsidP="00A63285">
            <w:pPr>
              <w:spacing w:before="120" w:after="120"/>
              <w:rPr>
                <w:rFonts w:asciiTheme="minorHAnsi" w:hAnsiTheme="minorHAnsi"/>
                <w:sz w:val="22"/>
                <w:szCs w:val="22"/>
              </w:rPr>
            </w:pPr>
          </w:p>
          <w:p w14:paraId="72733F40" w14:textId="77777777" w:rsidR="00B30C2F" w:rsidRDefault="00B30C2F" w:rsidP="00A63285">
            <w:pPr>
              <w:spacing w:before="120" w:after="120"/>
              <w:rPr>
                <w:rFonts w:asciiTheme="minorHAnsi" w:hAnsiTheme="minorHAnsi"/>
                <w:sz w:val="22"/>
                <w:szCs w:val="22"/>
              </w:rPr>
            </w:pPr>
          </w:p>
          <w:p w14:paraId="3C52AD34" w14:textId="77777777" w:rsidR="00B30C2F" w:rsidRDefault="00B30C2F" w:rsidP="00A63285">
            <w:pPr>
              <w:spacing w:before="120" w:after="120"/>
              <w:rPr>
                <w:rFonts w:asciiTheme="minorHAnsi" w:hAnsiTheme="minorHAnsi"/>
                <w:sz w:val="22"/>
                <w:szCs w:val="22"/>
              </w:rPr>
            </w:pPr>
          </w:p>
          <w:p w14:paraId="181320BE" w14:textId="77777777" w:rsidR="00B30C2F" w:rsidRDefault="00B30C2F" w:rsidP="00A63285">
            <w:pPr>
              <w:spacing w:before="120" w:after="120"/>
              <w:rPr>
                <w:rFonts w:asciiTheme="minorHAnsi" w:hAnsiTheme="minorHAnsi"/>
                <w:sz w:val="22"/>
                <w:szCs w:val="22"/>
              </w:rPr>
            </w:pPr>
            <w:r>
              <w:rPr>
                <w:rFonts w:asciiTheme="minorHAnsi" w:hAnsiTheme="minorHAnsi"/>
                <w:sz w:val="22"/>
                <w:szCs w:val="22"/>
              </w:rPr>
              <w:t>Low</w:t>
            </w:r>
          </w:p>
          <w:p w14:paraId="7F9F49DC" w14:textId="77777777" w:rsidR="00B30C2F" w:rsidRDefault="00B30C2F" w:rsidP="00A63285">
            <w:pPr>
              <w:spacing w:before="120" w:after="120"/>
              <w:rPr>
                <w:rFonts w:asciiTheme="minorHAnsi" w:hAnsiTheme="minorHAnsi"/>
                <w:sz w:val="22"/>
                <w:szCs w:val="22"/>
              </w:rPr>
            </w:pPr>
          </w:p>
          <w:p w14:paraId="12B21921" w14:textId="77777777" w:rsidR="00B30C2F" w:rsidRDefault="00B30C2F" w:rsidP="00A63285">
            <w:pPr>
              <w:spacing w:before="120" w:after="120"/>
              <w:rPr>
                <w:rFonts w:asciiTheme="minorHAnsi" w:hAnsiTheme="minorHAnsi"/>
                <w:sz w:val="22"/>
                <w:szCs w:val="22"/>
              </w:rPr>
            </w:pPr>
          </w:p>
          <w:p w14:paraId="61F6C5E4" w14:textId="77777777" w:rsidR="00B30C2F" w:rsidRDefault="00B30C2F" w:rsidP="00A63285">
            <w:pPr>
              <w:spacing w:before="120" w:after="120"/>
              <w:rPr>
                <w:rFonts w:asciiTheme="minorHAnsi" w:hAnsiTheme="minorHAnsi"/>
                <w:sz w:val="22"/>
                <w:szCs w:val="22"/>
              </w:rPr>
            </w:pPr>
          </w:p>
          <w:p w14:paraId="0C26E5BC" w14:textId="77777777" w:rsidR="00B30C2F" w:rsidRDefault="00B30C2F" w:rsidP="00A63285">
            <w:pPr>
              <w:spacing w:before="120" w:after="120"/>
              <w:rPr>
                <w:rFonts w:asciiTheme="minorHAnsi" w:hAnsiTheme="minorHAnsi"/>
                <w:sz w:val="22"/>
                <w:szCs w:val="22"/>
              </w:rPr>
            </w:pPr>
          </w:p>
          <w:p w14:paraId="2784646C" w14:textId="77777777" w:rsidR="00B30C2F" w:rsidRDefault="00B30C2F" w:rsidP="00A63285">
            <w:pPr>
              <w:spacing w:before="120" w:after="120"/>
              <w:rPr>
                <w:rFonts w:asciiTheme="minorHAnsi" w:hAnsiTheme="minorHAnsi"/>
                <w:sz w:val="22"/>
                <w:szCs w:val="22"/>
              </w:rPr>
            </w:pPr>
          </w:p>
          <w:p w14:paraId="210C7DDE" w14:textId="77777777" w:rsidR="00B30C2F" w:rsidRDefault="00B30C2F" w:rsidP="00A63285">
            <w:pPr>
              <w:spacing w:before="120" w:after="120"/>
              <w:rPr>
                <w:rFonts w:asciiTheme="minorHAnsi" w:hAnsiTheme="minorHAnsi"/>
                <w:sz w:val="22"/>
                <w:szCs w:val="22"/>
              </w:rPr>
            </w:pPr>
          </w:p>
          <w:p w14:paraId="3C5572AB" w14:textId="77777777" w:rsidR="00B30C2F" w:rsidRDefault="00B30C2F" w:rsidP="00A63285">
            <w:pPr>
              <w:spacing w:before="120" w:after="120"/>
              <w:rPr>
                <w:rFonts w:asciiTheme="minorHAnsi" w:hAnsiTheme="minorHAnsi"/>
                <w:sz w:val="22"/>
                <w:szCs w:val="22"/>
              </w:rPr>
            </w:pPr>
          </w:p>
          <w:p w14:paraId="2E627D0F" w14:textId="77777777" w:rsidR="00B30C2F" w:rsidRDefault="00B30C2F" w:rsidP="00A63285">
            <w:pPr>
              <w:spacing w:before="120" w:after="120"/>
              <w:rPr>
                <w:rFonts w:asciiTheme="minorHAnsi" w:hAnsiTheme="minorHAnsi"/>
                <w:sz w:val="22"/>
                <w:szCs w:val="22"/>
              </w:rPr>
            </w:pPr>
          </w:p>
          <w:p w14:paraId="12881B51" w14:textId="77777777" w:rsidR="00B30C2F" w:rsidRDefault="00B30C2F" w:rsidP="00A63285">
            <w:pPr>
              <w:spacing w:before="120" w:after="120"/>
              <w:rPr>
                <w:rFonts w:asciiTheme="minorHAnsi" w:hAnsiTheme="minorHAnsi"/>
                <w:sz w:val="22"/>
                <w:szCs w:val="22"/>
              </w:rPr>
            </w:pPr>
          </w:p>
          <w:p w14:paraId="509D2266" w14:textId="77777777" w:rsidR="00B30C2F" w:rsidRDefault="00B30C2F" w:rsidP="00A63285">
            <w:pPr>
              <w:spacing w:before="120" w:after="120"/>
              <w:rPr>
                <w:rFonts w:asciiTheme="minorHAnsi" w:hAnsiTheme="minorHAnsi"/>
                <w:sz w:val="22"/>
                <w:szCs w:val="22"/>
              </w:rPr>
            </w:pPr>
          </w:p>
          <w:p w14:paraId="4FC18E46" w14:textId="77777777" w:rsidR="00B30C2F" w:rsidRDefault="00B30C2F" w:rsidP="00A63285">
            <w:pPr>
              <w:spacing w:before="120" w:after="120"/>
              <w:rPr>
                <w:rFonts w:asciiTheme="minorHAnsi" w:hAnsiTheme="minorHAnsi"/>
                <w:sz w:val="22"/>
                <w:szCs w:val="22"/>
              </w:rPr>
            </w:pPr>
          </w:p>
          <w:p w14:paraId="5FD1872B" w14:textId="77777777" w:rsidR="00B30C2F" w:rsidRDefault="00B30C2F" w:rsidP="00A63285">
            <w:pPr>
              <w:spacing w:before="120" w:after="120"/>
              <w:rPr>
                <w:rFonts w:asciiTheme="minorHAnsi" w:hAnsiTheme="minorHAnsi"/>
                <w:sz w:val="22"/>
                <w:szCs w:val="22"/>
              </w:rPr>
            </w:pPr>
          </w:p>
          <w:p w14:paraId="54A4B97A" w14:textId="77777777" w:rsidR="00B30C2F" w:rsidRDefault="00B30C2F" w:rsidP="00A63285">
            <w:pPr>
              <w:spacing w:before="120" w:after="120"/>
              <w:rPr>
                <w:rFonts w:asciiTheme="minorHAnsi" w:hAnsiTheme="minorHAnsi"/>
                <w:sz w:val="22"/>
                <w:szCs w:val="22"/>
              </w:rPr>
            </w:pPr>
            <w:r>
              <w:rPr>
                <w:rFonts w:asciiTheme="minorHAnsi" w:hAnsiTheme="minorHAnsi"/>
                <w:sz w:val="22"/>
                <w:szCs w:val="22"/>
              </w:rPr>
              <w:t>None</w:t>
            </w:r>
          </w:p>
          <w:p w14:paraId="2D5E514F" w14:textId="77777777" w:rsidR="00B30C2F" w:rsidRDefault="00B30C2F" w:rsidP="00A63285">
            <w:pPr>
              <w:spacing w:before="120" w:after="120"/>
              <w:rPr>
                <w:rFonts w:asciiTheme="minorHAnsi" w:hAnsiTheme="minorHAnsi"/>
                <w:sz w:val="22"/>
                <w:szCs w:val="22"/>
              </w:rPr>
            </w:pPr>
          </w:p>
          <w:p w14:paraId="4BC697CE" w14:textId="77777777" w:rsidR="00B30C2F" w:rsidRDefault="00B30C2F" w:rsidP="00A63285">
            <w:pPr>
              <w:spacing w:before="120" w:after="120"/>
              <w:rPr>
                <w:rFonts w:asciiTheme="minorHAnsi" w:hAnsiTheme="minorHAnsi"/>
                <w:sz w:val="22"/>
                <w:szCs w:val="22"/>
              </w:rPr>
            </w:pPr>
          </w:p>
          <w:p w14:paraId="3F5547C6" w14:textId="77777777" w:rsidR="00B30C2F" w:rsidRDefault="00B30C2F" w:rsidP="00A63285">
            <w:pPr>
              <w:spacing w:before="120" w:after="120"/>
              <w:rPr>
                <w:rFonts w:asciiTheme="minorHAnsi" w:hAnsiTheme="minorHAnsi"/>
                <w:sz w:val="22"/>
                <w:szCs w:val="22"/>
              </w:rPr>
            </w:pPr>
          </w:p>
          <w:p w14:paraId="7358549D" w14:textId="77777777" w:rsidR="00B30C2F" w:rsidRDefault="00B30C2F" w:rsidP="00A63285">
            <w:pPr>
              <w:spacing w:before="120" w:after="120"/>
              <w:rPr>
                <w:rFonts w:asciiTheme="minorHAnsi" w:hAnsiTheme="minorHAnsi"/>
                <w:sz w:val="22"/>
                <w:szCs w:val="22"/>
              </w:rPr>
            </w:pPr>
          </w:p>
          <w:p w14:paraId="52FFD4B8" w14:textId="77777777" w:rsidR="00B30C2F" w:rsidRDefault="00B30C2F" w:rsidP="00A63285">
            <w:pPr>
              <w:spacing w:before="120" w:after="120"/>
              <w:rPr>
                <w:rFonts w:asciiTheme="minorHAnsi" w:hAnsiTheme="minorHAnsi"/>
                <w:sz w:val="22"/>
                <w:szCs w:val="22"/>
              </w:rPr>
            </w:pPr>
          </w:p>
          <w:p w14:paraId="32AC73CE" w14:textId="77777777" w:rsidR="00B30C2F" w:rsidRDefault="00B30C2F" w:rsidP="00A63285">
            <w:pPr>
              <w:spacing w:before="120" w:after="120"/>
              <w:rPr>
                <w:rFonts w:asciiTheme="minorHAnsi" w:hAnsiTheme="minorHAnsi"/>
                <w:sz w:val="22"/>
                <w:szCs w:val="22"/>
              </w:rPr>
            </w:pPr>
          </w:p>
          <w:p w14:paraId="5A30B4DC" w14:textId="77777777" w:rsidR="00B30C2F" w:rsidRDefault="00B30C2F" w:rsidP="00A63285">
            <w:pPr>
              <w:spacing w:before="120" w:after="120"/>
              <w:rPr>
                <w:rFonts w:asciiTheme="minorHAnsi" w:hAnsiTheme="minorHAnsi"/>
                <w:sz w:val="22"/>
                <w:szCs w:val="22"/>
              </w:rPr>
            </w:pPr>
          </w:p>
          <w:p w14:paraId="0C7405C0" w14:textId="77777777" w:rsidR="00B30C2F" w:rsidRDefault="00B30C2F" w:rsidP="00A63285">
            <w:pPr>
              <w:spacing w:before="120" w:after="120"/>
              <w:rPr>
                <w:rFonts w:asciiTheme="minorHAnsi" w:hAnsiTheme="minorHAnsi"/>
                <w:sz w:val="22"/>
                <w:szCs w:val="22"/>
              </w:rPr>
            </w:pPr>
            <w:r>
              <w:rPr>
                <w:rFonts w:asciiTheme="minorHAnsi" w:hAnsiTheme="minorHAnsi"/>
                <w:sz w:val="22"/>
                <w:szCs w:val="22"/>
              </w:rPr>
              <w:t>None</w:t>
            </w:r>
          </w:p>
          <w:p w14:paraId="49B4B273" w14:textId="77777777" w:rsidR="00B30C2F" w:rsidRDefault="00B30C2F" w:rsidP="00A63285">
            <w:pPr>
              <w:spacing w:before="120" w:after="120"/>
              <w:rPr>
                <w:rFonts w:asciiTheme="minorHAnsi" w:hAnsiTheme="minorHAnsi"/>
                <w:sz w:val="22"/>
                <w:szCs w:val="22"/>
              </w:rPr>
            </w:pPr>
          </w:p>
          <w:p w14:paraId="02A1C93E" w14:textId="77777777" w:rsidR="00B30C2F" w:rsidRDefault="00B30C2F" w:rsidP="00A63285">
            <w:pPr>
              <w:spacing w:before="120" w:after="120"/>
              <w:rPr>
                <w:rFonts w:asciiTheme="minorHAnsi" w:hAnsiTheme="minorHAnsi"/>
                <w:sz w:val="22"/>
                <w:szCs w:val="22"/>
              </w:rPr>
            </w:pPr>
          </w:p>
          <w:p w14:paraId="3140909F" w14:textId="77777777" w:rsidR="00B30C2F" w:rsidRDefault="00B30C2F" w:rsidP="00A63285">
            <w:pPr>
              <w:spacing w:before="120" w:after="120"/>
              <w:rPr>
                <w:rFonts w:asciiTheme="minorHAnsi" w:hAnsiTheme="minorHAnsi"/>
                <w:sz w:val="22"/>
                <w:szCs w:val="22"/>
              </w:rPr>
            </w:pPr>
          </w:p>
          <w:p w14:paraId="2CE4089D" w14:textId="77777777" w:rsidR="00B30C2F" w:rsidRDefault="00B30C2F" w:rsidP="00A63285">
            <w:pPr>
              <w:spacing w:before="120" w:after="120"/>
              <w:rPr>
                <w:rFonts w:asciiTheme="minorHAnsi" w:hAnsiTheme="minorHAnsi"/>
                <w:sz w:val="22"/>
                <w:szCs w:val="22"/>
              </w:rPr>
            </w:pPr>
          </w:p>
          <w:p w14:paraId="3815E4B9" w14:textId="4E7539C5" w:rsidR="00B30C2F" w:rsidRDefault="00B30C2F" w:rsidP="00A63285">
            <w:pPr>
              <w:spacing w:before="120" w:after="120"/>
              <w:rPr>
                <w:rFonts w:asciiTheme="minorHAnsi" w:hAnsiTheme="minorHAnsi"/>
                <w:sz w:val="22"/>
                <w:szCs w:val="22"/>
              </w:rPr>
            </w:pPr>
            <w:r>
              <w:rPr>
                <w:rFonts w:asciiTheme="minorHAnsi" w:hAnsiTheme="minorHAnsi"/>
                <w:sz w:val="22"/>
                <w:szCs w:val="22"/>
              </w:rPr>
              <w:t>None</w:t>
            </w:r>
          </w:p>
          <w:p w14:paraId="718596C2" w14:textId="77777777" w:rsidR="00B30C2F" w:rsidRDefault="00B30C2F" w:rsidP="00A63285">
            <w:pPr>
              <w:spacing w:before="120" w:after="120"/>
              <w:rPr>
                <w:rFonts w:asciiTheme="minorHAnsi" w:hAnsiTheme="minorHAnsi"/>
                <w:sz w:val="22"/>
                <w:szCs w:val="22"/>
              </w:rPr>
            </w:pPr>
          </w:p>
          <w:p w14:paraId="62971913" w14:textId="77777777" w:rsidR="00B30C2F" w:rsidRDefault="00B30C2F" w:rsidP="00A63285">
            <w:pPr>
              <w:spacing w:before="120" w:after="120"/>
              <w:rPr>
                <w:rFonts w:asciiTheme="minorHAnsi" w:hAnsiTheme="minorHAnsi"/>
                <w:sz w:val="22"/>
                <w:szCs w:val="22"/>
              </w:rPr>
            </w:pPr>
          </w:p>
          <w:p w14:paraId="657406BF" w14:textId="77777777" w:rsidR="00B30C2F" w:rsidRDefault="00B30C2F" w:rsidP="00A63285">
            <w:pPr>
              <w:spacing w:before="120" w:after="120"/>
              <w:rPr>
                <w:rFonts w:asciiTheme="minorHAnsi" w:hAnsiTheme="minorHAnsi"/>
                <w:sz w:val="22"/>
                <w:szCs w:val="22"/>
              </w:rPr>
            </w:pPr>
          </w:p>
          <w:p w14:paraId="715A4BEA" w14:textId="77777777" w:rsidR="00B30C2F" w:rsidRDefault="00B30C2F" w:rsidP="00A63285">
            <w:pPr>
              <w:spacing w:before="120" w:after="120"/>
              <w:rPr>
                <w:rFonts w:asciiTheme="minorHAnsi" w:hAnsiTheme="minorHAnsi"/>
                <w:sz w:val="22"/>
                <w:szCs w:val="22"/>
              </w:rPr>
            </w:pPr>
          </w:p>
          <w:p w14:paraId="385E4717" w14:textId="77777777" w:rsidR="00B30C2F" w:rsidRDefault="00B30C2F" w:rsidP="00A63285">
            <w:pPr>
              <w:spacing w:before="120" w:after="120"/>
              <w:rPr>
                <w:rFonts w:asciiTheme="minorHAnsi" w:hAnsiTheme="minorHAnsi"/>
                <w:sz w:val="22"/>
                <w:szCs w:val="22"/>
              </w:rPr>
            </w:pPr>
          </w:p>
          <w:p w14:paraId="324838DC" w14:textId="77777777" w:rsidR="00B30C2F" w:rsidRDefault="00B30C2F" w:rsidP="00A63285">
            <w:pPr>
              <w:spacing w:before="120" w:after="120"/>
              <w:rPr>
                <w:rFonts w:asciiTheme="minorHAnsi" w:hAnsiTheme="minorHAnsi"/>
                <w:sz w:val="22"/>
                <w:szCs w:val="22"/>
              </w:rPr>
            </w:pPr>
          </w:p>
          <w:p w14:paraId="5C344BC3" w14:textId="77777777" w:rsidR="00B30C2F" w:rsidRDefault="00B30C2F" w:rsidP="00A63285">
            <w:pPr>
              <w:spacing w:before="120" w:after="120"/>
              <w:rPr>
                <w:rFonts w:asciiTheme="minorHAnsi" w:hAnsiTheme="minorHAnsi"/>
                <w:sz w:val="22"/>
                <w:szCs w:val="22"/>
              </w:rPr>
            </w:pPr>
          </w:p>
          <w:p w14:paraId="780AE3D1" w14:textId="77777777" w:rsidR="00B30C2F" w:rsidRDefault="00B30C2F" w:rsidP="00A63285">
            <w:pPr>
              <w:spacing w:before="120" w:after="120"/>
              <w:rPr>
                <w:rFonts w:asciiTheme="minorHAnsi" w:hAnsiTheme="minorHAnsi"/>
                <w:sz w:val="22"/>
                <w:szCs w:val="22"/>
              </w:rPr>
            </w:pPr>
            <w:r>
              <w:rPr>
                <w:rFonts w:asciiTheme="minorHAnsi" w:hAnsiTheme="minorHAnsi"/>
                <w:sz w:val="22"/>
                <w:szCs w:val="22"/>
              </w:rPr>
              <w:t>Not applicable</w:t>
            </w:r>
          </w:p>
          <w:p w14:paraId="31B7D3FC" w14:textId="77777777" w:rsidR="00B30C2F" w:rsidRDefault="00B30C2F" w:rsidP="00A63285">
            <w:pPr>
              <w:spacing w:before="120" w:after="120"/>
              <w:rPr>
                <w:rFonts w:asciiTheme="minorHAnsi" w:hAnsiTheme="minorHAnsi"/>
                <w:sz w:val="22"/>
                <w:szCs w:val="22"/>
              </w:rPr>
            </w:pPr>
          </w:p>
          <w:p w14:paraId="2CC2FD52" w14:textId="77777777" w:rsidR="00B30C2F" w:rsidRDefault="00B30C2F" w:rsidP="00A63285">
            <w:pPr>
              <w:spacing w:before="120" w:after="120"/>
              <w:rPr>
                <w:rFonts w:asciiTheme="minorHAnsi" w:hAnsiTheme="minorHAnsi"/>
                <w:sz w:val="22"/>
                <w:szCs w:val="22"/>
              </w:rPr>
            </w:pPr>
          </w:p>
          <w:p w14:paraId="07D3B6C6" w14:textId="77777777" w:rsidR="00B30C2F" w:rsidRDefault="00B30C2F" w:rsidP="00A63285">
            <w:pPr>
              <w:spacing w:before="120" w:after="120"/>
              <w:rPr>
                <w:rFonts w:asciiTheme="minorHAnsi" w:hAnsiTheme="minorHAnsi"/>
                <w:sz w:val="22"/>
                <w:szCs w:val="22"/>
              </w:rPr>
            </w:pPr>
          </w:p>
          <w:p w14:paraId="7E94E313" w14:textId="77777777" w:rsidR="00B30C2F" w:rsidRDefault="00B30C2F" w:rsidP="00A63285">
            <w:pPr>
              <w:spacing w:before="120" w:after="120"/>
              <w:rPr>
                <w:rFonts w:asciiTheme="minorHAnsi" w:hAnsiTheme="minorHAnsi"/>
                <w:sz w:val="22"/>
                <w:szCs w:val="22"/>
              </w:rPr>
            </w:pPr>
          </w:p>
          <w:p w14:paraId="7266D181" w14:textId="77777777" w:rsidR="00B30C2F" w:rsidRDefault="00B30C2F" w:rsidP="00A63285">
            <w:pPr>
              <w:spacing w:before="120" w:after="120"/>
              <w:rPr>
                <w:rFonts w:asciiTheme="minorHAnsi" w:hAnsiTheme="minorHAnsi"/>
                <w:sz w:val="22"/>
                <w:szCs w:val="22"/>
              </w:rPr>
            </w:pPr>
          </w:p>
          <w:p w14:paraId="6CA435A6" w14:textId="77777777" w:rsidR="00B30C2F" w:rsidRDefault="00B30C2F" w:rsidP="00A63285">
            <w:pPr>
              <w:spacing w:before="120" w:after="120"/>
              <w:rPr>
                <w:rFonts w:asciiTheme="minorHAnsi" w:hAnsiTheme="minorHAnsi"/>
                <w:sz w:val="22"/>
                <w:szCs w:val="22"/>
              </w:rPr>
            </w:pPr>
          </w:p>
          <w:p w14:paraId="25630154" w14:textId="77777777" w:rsidR="00B30C2F" w:rsidRDefault="00B30C2F" w:rsidP="00A63285">
            <w:pPr>
              <w:spacing w:before="120" w:after="120"/>
              <w:rPr>
                <w:rFonts w:asciiTheme="minorHAnsi" w:hAnsiTheme="minorHAnsi"/>
                <w:sz w:val="22"/>
                <w:szCs w:val="22"/>
              </w:rPr>
            </w:pPr>
          </w:p>
          <w:p w14:paraId="668BA61D" w14:textId="77777777" w:rsidR="00B30C2F" w:rsidRDefault="00B30C2F" w:rsidP="00A63285">
            <w:pPr>
              <w:spacing w:before="120" w:after="120"/>
              <w:rPr>
                <w:rFonts w:asciiTheme="minorHAnsi" w:hAnsiTheme="minorHAnsi"/>
                <w:sz w:val="22"/>
                <w:szCs w:val="22"/>
              </w:rPr>
            </w:pPr>
          </w:p>
          <w:p w14:paraId="79B6BDF8" w14:textId="77777777" w:rsidR="00B30C2F" w:rsidRDefault="00B30C2F" w:rsidP="00A63285">
            <w:pPr>
              <w:spacing w:before="120" w:after="120"/>
              <w:rPr>
                <w:rFonts w:asciiTheme="minorHAnsi" w:hAnsiTheme="minorHAnsi"/>
                <w:sz w:val="22"/>
                <w:szCs w:val="22"/>
              </w:rPr>
            </w:pPr>
          </w:p>
          <w:p w14:paraId="6996F31E" w14:textId="77777777" w:rsidR="00B30C2F" w:rsidRDefault="00B30C2F" w:rsidP="00A63285">
            <w:pPr>
              <w:spacing w:before="120" w:after="120"/>
              <w:rPr>
                <w:rFonts w:asciiTheme="minorHAnsi" w:hAnsiTheme="minorHAnsi"/>
                <w:sz w:val="22"/>
                <w:szCs w:val="22"/>
              </w:rPr>
            </w:pPr>
          </w:p>
          <w:p w14:paraId="0B76ADF0" w14:textId="77777777" w:rsidR="00B30C2F" w:rsidRDefault="00B30C2F" w:rsidP="00A63285">
            <w:pPr>
              <w:spacing w:before="120" w:after="120"/>
              <w:rPr>
                <w:rFonts w:asciiTheme="minorHAnsi" w:hAnsiTheme="minorHAnsi"/>
                <w:sz w:val="22"/>
                <w:szCs w:val="22"/>
              </w:rPr>
            </w:pPr>
            <w:r>
              <w:rPr>
                <w:rFonts w:asciiTheme="minorHAnsi" w:hAnsiTheme="minorHAnsi"/>
                <w:sz w:val="22"/>
                <w:szCs w:val="22"/>
              </w:rPr>
              <w:t>None</w:t>
            </w:r>
          </w:p>
          <w:p w14:paraId="661960E0" w14:textId="77777777" w:rsidR="00B30C2F" w:rsidRDefault="00B30C2F" w:rsidP="00A63285">
            <w:pPr>
              <w:spacing w:before="120" w:after="120"/>
              <w:rPr>
                <w:rFonts w:asciiTheme="minorHAnsi" w:hAnsiTheme="minorHAnsi"/>
                <w:sz w:val="22"/>
                <w:szCs w:val="22"/>
              </w:rPr>
            </w:pPr>
          </w:p>
          <w:p w14:paraId="68A5605A" w14:textId="77777777" w:rsidR="00B30C2F" w:rsidRDefault="00B30C2F" w:rsidP="00A63285">
            <w:pPr>
              <w:spacing w:before="120" w:after="120"/>
              <w:rPr>
                <w:rFonts w:asciiTheme="minorHAnsi" w:hAnsiTheme="minorHAnsi"/>
                <w:sz w:val="22"/>
                <w:szCs w:val="22"/>
              </w:rPr>
            </w:pPr>
          </w:p>
          <w:p w14:paraId="413CD444" w14:textId="77777777" w:rsidR="00B30C2F" w:rsidRDefault="00B30C2F" w:rsidP="00A63285">
            <w:pPr>
              <w:spacing w:before="120" w:after="120"/>
              <w:rPr>
                <w:rFonts w:asciiTheme="minorHAnsi" w:hAnsiTheme="minorHAnsi"/>
                <w:sz w:val="22"/>
                <w:szCs w:val="22"/>
              </w:rPr>
            </w:pPr>
          </w:p>
          <w:p w14:paraId="29EF8B6E" w14:textId="77777777" w:rsidR="00B30C2F" w:rsidRDefault="00B30C2F" w:rsidP="00A63285">
            <w:pPr>
              <w:spacing w:before="120" w:after="120"/>
              <w:rPr>
                <w:rFonts w:asciiTheme="minorHAnsi" w:hAnsiTheme="minorHAnsi"/>
                <w:sz w:val="22"/>
                <w:szCs w:val="22"/>
              </w:rPr>
            </w:pPr>
          </w:p>
          <w:p w14:paraId="49362463" w14:textId="77777777" w:rsidR="00B30C2F" w:rsidRDefault="00B30C2F" w:rsidP="00A63285">
            <w:pPr>
              <w:spacing w:before="120" w:after="120"/>
              <w:rPr>
                <w:rFonts w:asciiTheme="minorHAnsi" w:hAnsiTheme="minorHAnsi"/>
                <w:sz w:val="22"/>
                <w:szCs w:val="22"/>
              </w:rPr>
            </w:pPr>
          </w:p>
          <w:p w14:paraId="3DB8B673" w14:textId="09759302" w:rsidR="00B30C2F" w:rsidRDefault="00B30C2F" w:rsidP="00A63285">
            <w:pPr>
              <w:spacing w:before="120" w:after="120"/>
              <w:rPr>
                <w:rFonts w:asciiTheme="minorHAnsi" w:hAnsiTheme="minorHAnsi"/>
                <w:sz w:val="22"/>
                <w:szCs w:val="22"/>
              </w:rPr>
            </w:pPr>
            <w:r>
              <w:rPr>
                <w:rFonts w:asciiTheme="minorHAnsi" w:hAnsiTheme="minorHAnsi"/>
                <w:sz w:val="22"/>
                <w:szCs w:val="22"/>
              </w:rPr>
              <w:t>None</w:t>
            </w:r>
          </w:p>
          <w:p w14:paraId="431E1927" w14:textId="77777777" w:rsidR="00B30C2F" w:rsidRDefault="00B30C2F" w:rsidP="00A63285">
            <w:pPr>
              <w:spacing w:before="120" w:after="120"/>
              <w:rPr>
                <w:rFonts w:asciiTheme="minorHAnsi" w:hAnsiTheme="minorHAnsi"/>
                <w:sz w:val="22"/>
                <w:szCs w:val="22"/>
              </w:rPr>
            </w:pPr>
          </w:p>
          <w:p w14:paraId="471003C8" w14:textId="77777777" w:rsidR="00B30C2F" w:rsidRDefault="00B30C2F" w:rsidP="00A63285">
            <w:pPr>
              <w:spacing w:before="120" w:after="120"/>
              <w:rPr>
                <w:rFonts w:asciiTheme="minorHAnsi" w:hAnsiTheme="minorHAnsi"/>
                <w:sz w:val="22"/>
                <w:szCs w:val="22"/>
              </w:rPr>
            </w:pPr>
          </w:p>
          <w:p w14:paraId="2F198504" w14:textId="77777777" w:rsidR="00B30C2F" w:rsidRDefault="00B30C2F" w:rsidP="00A63285">
            <w:pPr>
              <w:spacing w:before="120" w:after="120"/>
              <w:rPr>
                <w:rFonts w:asciiTheme="minorHAnsi" w:hAnsiTheme="minorHAnsi"/>
                <w:sz w:val="22"/>
                <w:szCs w:val="22"/>
              </w:rPr>
            </w:pPr>
          </w:p>
          <w:p w14:paraId="7C1BF958" w14:textId="77777777" w:rsidR="00B30C2F" w:rsidRDefault="00B30C2F" w:rsidP="00A63285">
            <w:pPr>
              <w:spacing w:before="120" w:after="120"/>
              <w:rPr>
                <w:rFonts w:asciiTheme="minorHAnsi" w:hAnsiTheme="minorHAnsi"/>
                <w:sz w:val="22"/>
                <w:szCs w:val="22"/>
              </w:rPr>
            </w:pPr>
          </w:p>
          <w:p w14:paraId="36BBE3AF" w14:textId="77777777" w:rsidR="00B30C2F" w:rsidRDefault="00B30C2F" w:rsidP="00A63285">
            <w:pPr>
              <w:spacing w:before="120" w:after="120"/>
              <w:rPr>
                <w:rFonts w:asciiTheme="minorHAnsi" w:hAnsiTheme="minorHAnsi"/>
                <w:sz w:val="22"/>
                <w:szCs w:val="22"/>
              </w:rPr>
            </w:pPr>
          </w:p>
          <w:p w14:paraId="52343691" w14:textId="77777777" w:rsidR="00B30C2F" w:rsidRDefault="00B30C2F" w:rsidP="00A63285">
            <w:pPr>
              <w:spacing w:before="120" w:after="120"/>
              <w:rPr>
                <w:rFonts w:asciiTheme="minorHAnsi" w:hAnsiTheme="minorHAnsi"/>
                <w:sz w:val="22"/>
                <w:szCs w:val="22"/>
              </w:rPr>
            </w:pPr>
          </w:p>
          <w:p w14:paraId="4FA81734" w14:textId="4E09C536" w:rsidR="00B30C2F" w:rsidRDefault="00B30C2F" w:rsidP="00A63285">
            <w:pPr>
              <w:spacing w:before="120" w:after="120"/>
              <w:rPr>
                <w:rFonts w:asciiTheme="minorHAnsi" w:hAnsiTheme="minorHAnsi"/>
                <w:sz w:val="22"/>
                <w:szCs w:val="22"/>
              </w:rPr>
            </w:pPr>
            <w:r>
              <w:rPr>
                <w:rFonts w:asciiTheme="minorHAnsi" w:hAnsiTheme="minorHAnsi"/>
                <w:sz w:val="22"/>
                <w:szCs w:val="22"/>
              </w:rPr>
              <w:t>None</w:t>
            </w:r>
          </w:p>
          <w:p w14:paraId="0371A1A1" w14:textId="77777777" w:rsidR="00B30C2F" w:rsidRDefault="00B30C2F" w:rsidP="00A63285">
            <w:pPr>
              <w:spacing w:before="120" w:after="120"/>
              <w:rPr>
                <w:rFonts w:asciiTheme="minorHAnsi" w:hAnsiTheme="minorHAnsi"/>
                <w:sz w:val="22"/>
                <w:szCs w:val="22"/>
              </w:rPr>
            </w:pPr>
          </w:p>
          <w:p w14:paraId="26E49ACD" w14:textId="77777777" w:rsidR="00B30C2F" w:rsidRDefault="00B30C2F" w:rsidP="00A63285">
            <w:pPr>
              <w:spacing w:before="120" w:after="120"/>
              <w:rPr>
                <w:rFonts w:asciiTheme="minorHAnsi" w:hAnsiTheme="minorHAnsi"/>
                <w:sz w:val="22"/>
                <w:szCs w:val="22"/>
              </w:rPr>
            </w:pPr>
          </w:p>
          <w:p w14:paraId="2210790E" w14:textId="77777777" w:rsidR="00B30C2F" w:rsidRDefault="00B30C2F" w:rsidP="00A63285">
            <w:pPr>
              <w:spacing w:before="120" w:after="120"/>
              <w:rPr>
                <w:rFonts w:asciiTheme="minorHAnsi" w:hAnsiTheme="minorHAnsi"/>
                <w:sz w:val="22"/>
                <w:szCs w:val="22"/>
              </w:rPr>
            </w:pPr>
          </w:p>
          <w:p w14:paraId="51A9BC00" w14:textId="77777777" w:rsidR="00B30C2F" w:rsidRDefault="00B30C2F" w:rsidP="00A63285">
            <w:pPr>
              <w:spacing w:before="120" w:after="120"/>
              <w:rPr>
                <w:rFonts w:asciiTheme="minorHAnsi" w:hAnsiTheme="minorHAnsi"/>
                <w:sz w:val="22"/>
                <w:szCs w:val="22"/>
              </w:rPr>
            </w:pPr>
          </w:p>
          <w:p w14:paraId="3AA29879" w14:textId="08C3FF7A" w:rsidR="00B30C2F" w:rsidRDefault="00B30C2F" w:rsidP="00A63285">
            <w:pPr>
              <w:spacing w:before="120" w:after="120"/>
              <w:rPr>
                <w:rFonts w:asciiTheme="minorHAnsi" w:hAnsiTheme="minorHAnsi"/>
                <w:sz w:val="22"/>
                <w:szCs w:val="22"/>
              </w:rPr>
            </w:pPr>
            <w:r>
              <w:rPr>
                <w:rFonts w:asciiTheme="minorHAnsi" w:hAnsiTheme="minorHAnsi"/>
                <w:sz w:val="22"/>
                <w:szCs w:val="22"/>
              </w:rPr>
              <w:t>None</w:t>
            </w:r>
          </w:p>
          <w:p w14:paraId="65D77E24" w14:textId="77777777" w:rsidR="00B30C2F" w:rsidRDefault="00B30C2F" w:rsidP="00A63285">
            <w:pPr>
              <w:spacing w:before="120" w:after="120"/>
              <w:rPr>
                <w:rFonts w:asciiTheme="minorHAnsi" w:hAnsiTheme="minorHAnsi"/>
                <w:sz w:val="22"/>
                <w:szCs w:val="22"/>
              </w:rPr>
            </w:pPr>
          </w:p>
          <w:p w14:paraId="3813E7D6" w14:textId="77777777" w:rsidR="00B30C2F" w:rsidRDefault="00B30C2F" w:rsidP="00A63285">
            <w:pPr>
              <w:spacing w:before="120" w:after="120"/>
              <w:rPr>
                <w:rFonts w:asciiTheme="minorHAnsi" w:hAnsiTheme="minorHAnsi"/>
                <w:sz w:val="22"/>
                <w:szCs w:val="22"/>
              </w:rPr>
            </w:pPr>
          </w:p>
          <w:p w14:paraId="33E44D72" w14:textId="77777777" w:rsidR="00B30C2F" w:rsidRDefault="00B30C2F" w:rsidP="00A63285">
            <w:pPr>
              <w:spacing w:before="120" w:after="120"/>
              <w:rPr>
                <w:rFonts w:asciiTheme="minorHAnsi" w:hAnsiTheme="minorHAnsi"/>
                <w:sz w:val="22"/>
                <w:szCs w:val="22"/>
              </w:rPr>
            </w:pPr>
          </w:p>
          <w:p w14:paraId="221CF339" w14:textId="77777777" w:rsidR="00B30C2F" w:rsidRDefault="00B30C2F" w:rsidP="00A63285">
            <w:pPr>
              <w:spacing w:before="120" w:after="120"/>
              <w:rPr>
                <w:rFonts w:asciiTheme="minorHAnsi" w:hAnsiTheme="minorHAnsi"/>
                <w:sz w:val="22"/>
                <w:szCs w:val="22"/>
              </w:rPr>
            </w:pPr>
          </w:p>
          <w:p w14:paraId="0D0C625A" w14:textId="579BCDB9" w:rsidR="00B30C2F" w:rsidRDefault="00B30C2F" w:rsidP="00A63285">
            <w:pPr>
              <w:spacing w:before="120" w:after="120"/>
              <w:rPr>
                <w:rFonts w:asciiTheme="minorHAnsi" w:hAnsiTheme="minorHAnsi"/>
                <w:sz w:val="22"/>
                <w:szCs w:val="22"/>
              </w:rPr>
            </w:pPr>
            <w:r>
              <w:rPr>
                <w:rFonts w:asciiTheme="minorHAnsi" w:hAnsiTheme="minorHAnsi"/>
                <w:sz w:val="22"/>
                <w:szCs w:val="22"/>
              </w:rPr>
              <w:t>None</w:t>
            </w:r>
          </w:p>
          <w:p w14:paraId="455B8B37" w14:textId="77777777" w:rsidR="00B30C2F" w:rsidRDefault="00B30C2F" w:rsidP="00A63285">
            <w:pPr>
              <w:spacing w:before="120" w:after="120"/>
              <w:rPr>
                <w:rFonts w:asciiTheme="minorHAnsi" w:hAnsiTheme="minorHAnsi"/>
                <w:sz w:val="22"/>
                <w:szCs w:val="22"/>
              </w:rPr>
            </w:pPr>
          </w:p>
          <w:p w14:paraId="5354413C" w14:textId="77777777" w:rsidR="00B30C2F" w:rsidRDefault="00B30C2F" w:rsidP="00A63285">
            <w:pPr>
              <w:spacing w:before="120" w:after="120"/>
              <w:rPr>
                <w:rFonts w:asciiTheme="minorHAnsi" w:hAnsiTheme="minorHAnsi"/>
                <w:sz w:val="22"/>
                <w:szCs w:val="22"/>
              </w:rPr>
            </w:pPr>
          </w:p>
          <w:p w14:paraId="5272883F" w14:textId="77777777" w:rsidR="00B30C2F" w:rsidRDefault="00B30C2F" w:rsidP="00A63285">
            <w:pPr>
              <w:spacing w:before="120" w:after="120"/>
              <w:rPr>
                <w:rFonts w:asciiTheme="minorHAnsi" w:hAnsiTheme="minorHAnsi"/>
                <w:sz w:val="22"/>
                <w:szCs w:val="22"/>
              </w:rPr>
            </w:pPr>
          </w:p>
          <w:p w14:paraId="02C3648F" w14:textId="77777777" w:rsidR="00B30C2F" w:rsidRDefault="00B30C2F" w:rsidP="00A63285">
            <w:pPr>
              <w:spacing w:before="120" w:after="120"/>
              <w:rPr>
                <w:rFonts w:asciiTheme="minorHAnsi" w:hAnsiTheme="minorHAnsi"/>
                <w:sz w:val="22"/>
                <w:szCs w:val="22"/>
              </w:rPr>
            </w:pPr>
          </w:p>
          <w:p w14:paraId="0E0E7AA4" w14:textId="77777777" w:rsidR="00B30C2F" w:rsidRDefault="00B30C2F" w:rsidP="00A63285">
            <w:pPr>
              <w:spacing w:before="120" w:after="120"/>
              <w:rPr>
                <w:rFonts w:asciiTheme="minorHAnsi" w:hAnsiTheme="minorHAnsi"/>
                <w:sz w:val="22"/>
                <w:szCs w:val="22"/>
              </w:rPr>
            </w:pPr>
          </w:p>
          <w:p w14:paraId="3EAAAA3C" w14:textId="77777777" w:rsidR="00B30C2F" w:rsidRDefault="00B30C2F" w:rsidP="00A63285">
            <w:pPr>
              <w:spacing w:before="120" w:after="120"/>
              <w:rPr>
                <w:rFonts w:asciiTheme="minorHAnsi" w:hAnsiTheme="minorHAnsi"/>
                <w:sz w:val="22"/>
                <w:szCs w:val="22"/>
              </w:rPr>
            </w:pPr>
          </w:p>
          <w:p w14:paraId="37B6C873" w14:textId="77777777" w:rsidR="00B30C2F" w:rsidRDefault="00B30C2F" w:rsidP="00A63285">
            <w:pPr>
              <w:spacing w:before="120" w:after="120"/>
              <w:rPr>
                <w:rFonts w:asciiTheme="minorHAnsi" w:hAnsiTheme="minorHAnsi"/>
                <w:sz w:val="22"/>
                <w:szCs w:val="22"/>
              </w:rPr>
            </w:pPr>
          </w:p>
          <w:p w14:paraId="54BFC38B" w14:textId="77777777" w:rsidR="00B30C2F" w:rsidRDefault="00B30C2F" w:rsidP="00A63285">
            <w:pPr>
              <w:spacing w:before="120" w:after="120"/>
              <w:rPr>
                <w:rFonts w:asciiTheme="minorHAnsi" w:hAnsiTheme="minorHAnsi"/>
                <w:sz w:val="22"/>
                <w:szCs w:val="22"/>
              </w:rPr>
            </w:pPr>
          </w:p>
          <w:p w14:paraId="4C9970CE" w14:textId="241AFE35" w:rsidR="00B30C2F" w:rsidRPr="00AC2D11" w:rsidRDefault="00B30C2F" w:rsidP="00A63285">
            <w:pPr>
              <w:spacing w:before="120" w:after="120"/>
              <w:rPr>
                <w:rFonts w:asciiTheme="minorHAnsi" w:hAnsiTheme="minorHAnsi"/>
                <w:sz w:val="22"/>
                <w:szCs w:val="22"/>
              </w:rPr>
            </w:pPr>
            <w:r>
              <w:rPr>
                <w:rFonts w:asciiTheme="minorHAnsi" w:hAnsiTheme="minorHAnsi"/>
                <w:sz w:val="22"/>
                <w:szCs w:val="22"/>
              </w:rPr>
              <w:t>none</w:t>
            </w:r>
          </w:p>
        </w:tc>
        <w:tc>
          <w:tcPr>
            <w:tcW w:w="1228" w:type="dxa"/>
            <w:gridSpan w:val="2"/>
          </w:tcPr>
          <w:p w14:paraId="5BCA71C2" w14:textId="0CD1BB07" w:rsidR="006D5CF7" w:rsidRDefault="00B30C2F" w:rsidP="00A63285">
            <w:pPr>
              <w:spacing w:before="120" w:after="120"/>
              <w:rPr>
                <w:rFonts w:asciiTheme="minorHAnsi" w:hAnsiTheme="minorHAnsi"/>
                <w:sz w:val="22"/>
                <w:szCs w:val="22"/>
              </w:rPr>
            </w:pPr>
            <w:r>
              <w:rPr>
                <w:rFonts w:asciiTheme="minorHAnsi" w:hAnsiTheme="minorHAnsi"/>
                <w:sz w:val="22"/>
                <w:szCs w:val="22"/>
              </w:rPr>
              <w:lastRenderedPageBreak/>
              <w:t>Accept</w:t>
            </w:r>
          </w:p>
          <w:p w14:paraId="65A0777D" w14:textId="77777777" w:rsidR="00B30C2F" w:rsidRDefault="00B30C2F" w:rsidP="00A63285">
            <w:pPr>
              <w:spacing w:before="120" w:after="120"/>
              <w:rPr>
                <w:rFonts w:asciiTheme="minorHAnsi" w:hAnsiTheme="minorHAnsi"/>
                <w:sz w:val="22"/>
                <w:szCs w:val="22"/>
              </w:rPr>
            </w:pPr>
          </w:p>
          <w:p w14:paraId="34F87138" w14:textId="77777777" w:rsidR="00B30C2F" w:rsidRDefault="00B30C2F" w:rsidP="00A63285">
            <w:pPr>
              <w:spacing w:before="120" w:after="120"/>
              <w:rPr>
                <w:rFonts w:asciiTheme="minorHAnsi" w:hAnsiTheme="minorHAnsi"/>
                <w:sz w:val="22"/>
                <w:szCs w:val="22"/>
              </w:rPr>
            </w:pPr>
          </w:p>
          <w:p w14:paraId="6A8B7B19" w14:textId="77777777" w:rsidR="00B30C2F" w:rsidRDefault="00B30C2F" w:rsidP="00A63285">
            <w:pPr>
              <w:spacing w:before="120" w:after="120"/>
              <w:rPr>
                <w:rFonts w:asciiTheme="minorHAnsi" w:hAnsiTheme="minorHAnsi"/>
                <w:sz w:val="22"/>
                <w:szCs w:val="22"/>
              </w:rPr>
            </w:pPr>
          </w:p>
          <w:p w14:paraId="4FB1FC88" w14:textId="77777777" w:rsidR="00B30C2F" w:rsidRDefault="00B30C2F" w:rsidP="00A63285">
            <w:pPr>
              <w:spacing w:before="120" w:after="120"/>
              <w:rPr>
                <w:rFonts w:asciiTheme="minorHAnsi" w:hAnsiTheme="minorHAnsi"/>
                <w:sz w:val="22"/>
                <w:szCs w:val="22"/>
              </w:rPr>
            </w:pPr>
          </w:p>
          <w:p w14:paraId="63B5620C" w14:textId="77777777" w:rsidR="00B30C2F" w:rsidRDefault="00B30C2F" w:rsidP="00A63285">
            <w:pPr>
              <w:spacing w:before="120" w:after="120"/>
              <w:rPr>
                <w:rFonts w:asciiTheme="minorHAnsi" w:hAnsiTheme="minorHAnsi"/>
                <w:sz w:val="22"/>
                <w:szCs w:val="22"/>
              </w:rPr>
            </w:pPr>
          </w:p>
          <w:p w14:paraId="6F4719BF" w14:textId="77777777" w:rsidR="00B30C2F" w:rsidRDefault="00B30C2F" w:rsidP="00A63285">
            <w:pPr>
              <w:spacing w:before="120" w:after="120"/>
              <w:rPr>
                <w:rFonts w:asciiTheme="minorHAnsi" w:hAnsiTheme="minorHAnsi"/>
                <w:sz w:val="22"/>
                <w:szCs w:val="22"/>
              </w:rPr>
            </w:pPr>
          </w:p>
          <w:p w14:paraId="39CA72C5" w14:textId="77777777" w:rsidR="00B30C2F" w:rsidRDefault="00B30C2F" w:rsidP="00A63285">
            <w:pPr>
              <w:spacing w:before="120" w:after="120"/>
              <w:rPr>
                <w:rFonts w:asciiTheme="minorHAnsi" w:hAnsiTheme="minorHAnsi"/>
                <w:sz w:val="22"/>
                <w:szCs w:val="22"/>
              </w:rPr>
            </w:pPr>
            <w:r>
              <w:rPr>
                <w:rFonts w:asciiTheme="minorHAnsi" w:hAnsiTheme="minorHAnsi"/>
                <w:sz w:val="22"/>
                <w:szCs w:val="22"/>
              </w:rPr>
              <w:t>Accept</w:t>
            </w:r>
          </w:p>
          <w:p w14:paraId="26E0D628" w14:textId="77777777" w:rsidR="00B30C2F" w:rsidRDefault="00B30C2F" w:rsidP="00A63285">
            <w:pPr>
              <w:spacing w:before="120" w:after="120"/>
              <w:rPr>
                <w:rFonts w:asciiTheme="minorHAnsi" w:hAnsiTheme="minorHAnsi"/>
                <w:sz w:val="22"/>
                <w:szCs w:val="22"/>
              </w:rPr>
            </w:pPr>
          </w:p>
          <w:p w14:paraId="660BEB6C" w14:textId="77777777" w:rsidR="00B30C2F" w:rsidRDefault="00B30C2F" w:rsidP="00A63285">
            <w:pPr>
              <w:spacing w:before="120" w:after="120"/>
              <w:rPr>
                <w:rFonts w:asciiTheme="minorHAnsi" w:hAnsiTheme="minorHAnsi"/>
                <w:sz w:val="22"/>
                <w:szCs w:val="22"/>
              </w:rPr>
            </w:pPr>
          </w:p>
          <w:p w14:paraId="07C6304E" w14:textId="77777777" w:rsidR="00B30C2F" w:rsidRDefault="00B30C2F" w:rsidP="00A63285">
            <w:pPr>
              <w:spacing w:before="120" w:after="120"/>
              <w:rPr>
                <w:rFonts w:asciiTheme="minorHAnsi" w:hAnsiTheme="minorHAnsi"/>
                <w:sz w:val="22"/>
                <w:szCs w:val="22"/>
              </w:rPr>
            </w:pPr>
          </w:p>
          <w:p w14:paraId="50C80193" w14:textId="77777777" w:rsidR="00B30C2F" w:rsidRDefault="00B30C2F" w:rsidP="00A63285">
            <w:pPr>
              <w:spacing w:before="120" w:after="120"/>
              <w:rPr>
                <w:rFonts w:asciiTheme="minorHAnsi" w:hAnsiTheme="minorHAnsi"/>
                <w:sz w:val="22"/>
                <w:szCs w:val="22"/>
              </w:rPr>
            </w:pPr>
          </w:p>
          <w:p w14:paraId="7A12D500" w14:textId="77777777" w:rsidR="00B30C2F" w:rsidRDefault="00B30C2F" w:rsidP="00A63285">
            <w:pPr>
              <w:spacing w:before="120" w:after="120"/>
              <w:rPr>
                <w:rFonts w:asciiTheme="minorHAnsi" w:hAnsiTheme="minorHAnsi"/>
                <w:sz w:val="22"/>
                <w:szCs w:val="22"/>
              </w:rPr>
            </w:pPr>
          </w:p>
          <w:p w14:paraId="0805D792" w14:textId="77777777" w:rsidR="00B30C2F" w:rsidRDefault="00B30C2F" w:rsidP="00A63285">
            <w:pPr>
              <w:spacing w:before="120" w:after="120"/>
              <w:rPr>
                <w:rFonts w:asciiTheme="minorHAnsi" w:hAnsiTheme="minorHAnsi"/>
                <w:sz w:val="22"/>
                <w:szCs w:val="22"/>
              </w:rPr>
            </w:pPr>
          </w:p>
          <w:p w14:paraId="20912EC1" w14:textId="77777777" w:rsidR="00B30C2F" w:rsidRDefault="00B30C2F" w:rsidP="00A63285">
            <w:pPr>
              <w:spacing w:before="120" w:after="120"/>
              <w:rPr>
                <w:rFonts w:asciiTheme="minorHAnsi" w:hAnsiTheme="minorHAnsi"/>
                <w:sz w:val="22"/>
                <w:szCs w:val="22"/>
              </w:rPr>
            </w:pPr>
          </w:p>
          <w:p w14:paraId="3ACF2805" w14:textId="77777777" w:rsidR="00B30C2F" w:rsidRDefault="00B30C2F" w:rsidP="00A63285">
            <w:pPr>
              <w:spacing w:before="120" w:after="120"/>
              <w:rPr>
                <w:rFonts w:asciiTheme="minorHAnsi" w:hAnsiTheme="minorHAnsi"/>
                <w:sz w:val="22"/>
                <w:szCs w:val="22"/>
              </w:rPr>
            </w:pPr>
          </w:p>
          <w:p w14:paraId="65B3A177" w14:textId="77777777" w:rsidR="00B30C2F" w:rsidRDefault="00B30C2F" w:rsidP="00A63285">
            <w:pPr>
              <w:spacing w:before="120" w:after="120"/>
              <w:rPr>
                <w:rFonts w:asciiTheme="minorHAnsi" w:hAnsiTheme="minorHAnsi"/>
                <w:sz w:val="22"/>
                <w:szCs w:val="22"/>
              </w:rPr>
            </w:pPr>
          </w:p>
          <w:p w14:paraId="1C20A8AD" w14:textId="77777777" w:rsidR="00B30C2F" w:rsidRDefault="00B30C2F" w:rsidP="00A63285">
            <w:pPr>
              <w:spacing w:before="120" w:after="120"/>
              <w:rPr>
                <w:rFonts w:asciiTheme="minorHAnsi" w:hAnsiTheme="minorHAnsi"/>
                <w:sz w:val="22"/>
                <w:szCs w:val="22"/>
              </w:rPr>
            </w:pPr>
          </w:p>
          <w:p w14:paraId="40112CDB" w14:textId="77777777" w:rsidR="00B30C2F" w:rsidRDefault="00B30C2F" w:rsidP="00A63285">
            <w:pPr>
              <w:spacing w:before="120" w:after="120"/>
              <w:rPr>
                <w:rFonts w:asciiTheme="minorHAnsi" w:hAnsiTheme="minorHAnsi"/>
                <w:sz w:val="22"/>
                <w:szCs w:val="22"/>
              </w:rPr>
            </w:pPr>
          </w:p>
          <w:p w14:paraId="109F8AA5" w14:textId="77777777" w:rsidR="00B30C2F" w:rsidRDefault="00B30C2F" w:rsidP="00A63285">
            <w:pPr>
              <w:spacing w:before="120" w:after="120"/>
              <w:rPr>
                <w:rFonts w:asciiTheme="minorHAnsi" w:hAnsiTheme="minorHAnsi"/>
                <w:sz w:val="22"/>
                <w:szCs w:val="22"/>
              </w:rPr>
            </w:pPr>
          </w:p>
          <w:p w14:paraId="07A19B9E" w14:textId="4FF1364E" w:rsidR="00B30C2F" w:rsidRDefault="00B30C2F" w:rsidP="00A63285">
            <w:pPr>
              <w:spacing w:before="120" w:after="120"/>
              <w:rPr>
                <w:rFonts w:asciiTheme="minorHAnsi" w:hAnsiTheme="minorHAnsi"/>
                <w:sz w:val="22"/>
                <w:szCs w:val="22"/>
              </w:rPr>
            </w:pPr>
            <w:r>
              <w:rPr>
                <w:rFonts w:asciiTheme="minorHAnsi" w:hAnsiTheme="minorHAnsi"/>
                <w:sz w:val="22"/>
                <w:szCs w:val="22"/>
              </w:rPr>
              <w:t>Accept</w:t>
            </w:r>
          </w:p>
          <w:p w14:paraId="3BE60A92" w14:textId="77777777" w:rsidR="00B30C2F" w:rsidRDefault="00B30C2F" w:rsidP="00A63285">
            <w:pPr>
              <w:spacing w:before="120" w:after="120"/>
              <w:rPr>
                <w:rFonts w:asciiTheme="minorHAnsi" w:hAnsiTheme="minorHAnsi"/>
                <w:sz w:val="22"/>
                <w:szCs w:val="22"/>
              </w:rPr>
            </w:pPr>
          </w:p>
          <w:p w14:paraId="705F814E" w14:textId="77777777" w:rsidR="00B30C2F" w:rsidRDefault="00B30C2F" w:rsidP="00A63285">
            <w:pPr>
              <w:spacing w:before="120" w:after="120"/>
              <w:rPr>
                <w:rFonts w:asciiTheme="minorHAnsi" w:hAnsiTheme="minorHAnsi"/>
                <w:sz w:val="22"/>
                <w:szCs w:val="22"/>
              </w:rPr>
            </w:pPr>
          </w:p>
          <w:p w14:paraId="18B51859" w14:textId="77777777" w:rsidR="00B30C2F" w:rsidRDefault="00B30C2F" w:rsidP="00A63285">
            <w:pPr>
              <w:spacing w:before="120" w:after="120"/>
              <w:rPr>
                <w:rFonts w:asciiTheme="minorHAnsi" w:hAnsiTheme="minorHAnsi"/>
                <w:sz w:val="22"/>
                <w:szCs w:val="22"/>
              </w:rPr>
            </w:pPr>
          </w:p>
          <w:p w14:paraId="50F61E59" w14:textId="77777777" w:rsidR="00B30C2F" w:rsidRDefault="00B30C2F" w:rsidP="00A63285">
            <w:pPr>
              <w:spacing w:before="120" w:after="120"/>
              <w:rPr>
                <w:rFonts w:asciiTheme="minorHAnsi" w:hAnsiTheme="minorHAnsi"/>
                <w:sz w:val="22"/>
                <w:szCs w:val="22"/>
              </w:rPr>
            </w:pPr>
          </w:p>
          <w:p w14:paraId="7C543C16" w14:textId="77777777" w:rsidR="00B30C2F" w:rsidRDefault="00B30C2F" w:rsidP="00A63285">
            <w:pPr>
              <w:spacing w:before="120" w:after="120"/>
              <w:rPr>
                <w:rFonts w:asciiTheme="minorHAnsi" w:hAnsiTheme="minorHAnsi"/>
                <w:sz w:val="22"/>
                <w:szCs w:val="22"/>
              </w:rPr>
            </w:pPr>
          </w:p>
          <w:p w14:paraId="6D7D8A7F" w14:textId="77777777" w:rsidR="00B30C2F" w:rsidRDefault="00B30C2F" w:rsidP="00A63285">
            <w:pPr>
              <w:spacing w:before="120" w:after="120"/>
              <w:rPr>
                <w:rFonts w:asciiTheme="minorHAnsi" w:hAnsiTheme="minorHAnsi"/>
                <w:sz w:val="22"/>
                <w:szCs w:val="22"/>
              </w:rPr>
            </w:pPr>
          </w:p>
          <w:p w14:paraId="4F74EA90" w14:textId="77777777" w:rsidR="00B30C2F" w:rsidRDefault="00B30C2F" w:rsidP="00A63285">
            <w:pPr>
              <w:spacing w:before="120" w:after="120"/>
              <w:rPr>
                <w:rFonts w:asciiTheme="minorHAnsi" w:hAnsiTheme="minorHAnsi"/>
                <w:sz w:val="22"/>
                <w:szCs w:val="22"/>
              </w:rPr>
            </w:pPr>
          </w:p>
          <w:p w14:paraId="4CDD8F47" w14:textId="77777777" w:rsidR="00B30C2F" w:rsidRDefault="00B30C2F" w:rsidP="00A63285">
            <w:pPr>
              <w:spacing w:before="120" w:after="120"/>
              <w:rPr>
                <w:rFonts w:asciiTheme="minorHAnsi" w:hAnsiTheme="minorHAnsi"/>
                <w:sz w:val="22"/>
                <w:szCs w:val="22"/>
              </w:rPr>
            </w:pPr>
            <w:r>
              <w:rPr>
                <w:rFonts w:asciiTheme="minorHAnsi" w:hAnsiTheme="minorHAnsi"/>
                <w:sz w:val="22"/>
                <w:szCs w:val="22"/>
              </w:rPr>
              <w:t>Accept</w:t>
            </w:r>
          </w:p>
          <w:p w14:paraId="0B11BC0E" w14:textId="77777777" w:rsidR="00B30C2F" w:rsidRDefault="00B30C2F" w:rsidP="00A63285">
            <w:pPr>
              <w:spacing w:before="120" w:after="120"/>
              <w:rPr>
                <w:rFonts w:asciiTheme="minorHAnsi" w:hAnsiTheme="minorHAnsi"/>
                <w:sz w:val="22"/>
                <w:szCs w:val="22"/>
              </w:rPr>
            </w:pPr>
          </w:p>
          <w:p w14:paraId="2FB99005" w14:textId="77777777" w:rsidR="00B30C2F" w:rsidRDefault="00B30C2F" w:rsidP="00A63285">
            <w:pPr>
              <w:spacing w:before="120" w:after="120"/>
              <w:rPr>
                <w:rFonts w:asciiTheme="minorHAnsi" w:hAnsiTheme="minorHAnsi"/>
                <w:sz w:val="22"/>
                <w:szCs w:val="22"/>
              </w:rPr>
            </w:pPr>
          </w:p>
          <w:p w14:paraId="58480C4F" w14:textId="77777777" w:rsidR="00B30C2F" w:rsidRDefault="00B30C2F" w:rsidP="00A63285">
            <w:pPr>
              <w:spacing w:before="120" w:after="120"/>
              <w:rPr>
                <w:rFonts w:asciiTheme="minorHAnsi" w:hAnsiTheme="minorHAnsi"/>
                <w:sz w:val="22"/>
                <w:szCs w:val="22"/>
              </w:rPr>
            </w:pPr>
          </w:p>
          <w:p w14:paraId="16C8AC37" w14:textId="77777777" w:rsidR="00B30C2F" w:rsidRDefault="00B30C2F" w:rsidP="00A63285">
            <w:pPr>
              <w:spacing w:before="120" w:after="120"/>
              <w:rPr>
                <w:rFonts w:asciiTheme="minorHAnsi" w:hAnsiTheme="minorHAnsi"/>
                <w:sz w:val="22"/>
                <w:szCs w:val="22"/>
              </w:rPr>
            </w:pPr>
          </w:p>
          <w:p w14:paraId="5C5F5E2C" w14:textId="7E30008F" w:rsidR="00B30C2F" w:rsidRDefault="00B30C2F" w:rsidP="00A63285">
            <w:pPr>
              <w:spacing w:before="120" w:after="120"/>
              <w:rPr>
                <w:rFonts w:asciiTheme="minorHAnsi" w:hAnsiTheme="minorHAnsi"/>
                <w:sz w:val="22"/>
                <w:szCs w:val="22"/>
              </w:rPr>
            </w:pPr>
            <w:r>
              <w:rPr>
                <w:rFonts w:asciiTheme="minorHAnsi" w:hAnsiTheme="minorHAnsi"/>
                <w:sz w:val="22"/>
                <w:szCs w:val="22"/>
              </w:rPr>
              <w:t>Accept</w:t>
            </w:r>
          </w:p>
          <w:p w14:paraId="5C8F9BBC" w14:textId="77777777" w:rsidR="00B30C2F" w:rsidRDefault="00B30C2F" w:rsidP="00A63285">
            <w:pPr>
              <w:spacing w:before="120" w:after="120"/>
              <w:rPr>
                <w:rFonts w:asciiTheme="minorHAnsi" w:hAnsiTheme="minorHAnsi"/>
                <w:sz w:val="22"/>
                <w:szCs w:val="22"/>
              </w:rPr>
            </w:pPr>
          </w:p>
          <w:p w14:paraId="680FA5BF" w14:textId="77777777" w:rsidR="00B30C2F" w:rsidRDefault="00B30C2F" w:rsidP="00A63285">
            <w:pPr>
              <w:spacing w:before="120" w:after="120"/>
              <w:rPr>
                <w:rFonts w:asciiTheme="minorHAnsi" w:hAnsiTheme="minorHAnsi"/>
                <w:sz w:val="22"/>
                <w:szCs w:val="22"/>
              </w:rPr>
            </w:pPr>
          </w:p>
          <w:p w14:paraId="7F0D6F87" w14:textId="77777777" w:rsidR="00B30C2F" w:rsidRDefault="00B30C2F" w:rsidP="00A63285">
            <w:pPr>
              <w:spacing w:before="120" w:after="120"/>
              <w:rPr>
                <w:rFonts w:asciiTheme="minorHAnsi" w:hAnsiTheme="minorHAnsi"/>
                <w:sz w:val="22"/>
                <w:szCs w:val="22"/>
              </w:rPr>
            </w:pPr>
          </w:p>
          <w:p w14:paraId="648C000F" w14:textId="77777777" w:rsidR="00B30C2F" w:rsidRDefault="00B30C2F" w:rsidP="00A63285">
            <w:pPr>
              <w:spacing w:before="120" w:after="120"/>
              <w:rPr>
                <w:rFonts w:asciiTheme="minorHAnsi" w:hAnsiTheme="minorHAnsi"/>
                <w:sz w:val="22"/>
                <w:szCs w:val="22"/>
              </w:rPr>
            </w:pPr>
          </w:p>
          <w:p w14:paraId="7F942B3E" w14:textId="77777777" w:rsidR="00B30C2F" w:rsidRDefault="00B30C2F" w:rsidP="00A63285">
            <w:pPr>
              <w:spacing w:before="120" w:after="120"/>
              <w:rPr>
                <w:rFonts w:asciiTheme="minorHAnsi" w:hAnsiTheme="minorHAnsi"/>
                <w:sz w:val="22"/>
                <w:szCs w:val="22"/>
              </w:rPr>
            </w:pPr>
          </w:p>
          <w:p w14:paraId="667A6912" w14:textId="77777777" w:rsidR="00B30C2F" w:rsidRDefault="00B30C2F" w:rsidP="00A63285">
            <w:pPr>
              <w:spacing w:before="120" w:after="120"/>
              <w:rPr>
                <w:rFonts w:asciiTheme="minorHAnsi" w:hAnsiTheme="minorHAnsi"/>
                <w:sz w:val="22"/>
                <w:szCs w:val="22"/>
              </w:rPr>
            </w:pPr>
          </w:p>
          <w:p w14:paraId="6CD414C4" w14:textId="77777777" w:rsidR="00B30C2F" w:rsidRDefault="00B30C2F" w:rsidP="00A63285">
            <w:pPr>
              <w:spacing w:before="120" w:after="120"/>
              <w:rPr>
                <w:rFonts w:asciiTheme="minorHAnsi" w:hAnsiTheme="minorHAnsi"/>
                <w:sz w:val="22"/>
                <w:szCs w:val="22"/>
              </w:rPr>
            </w:pPr>
          </w:p>
          <w:p w14:paraId="0AA89FEA" w14:textId="77777777" w:rsidR="00B30C2F" w:rsidRDefault="00B30C2F" w:rsidP="00A63285">
            <w:pPr>
              <w:spacing w:before="120" w:after="120"/>
              <w:rPr>
                <w:rFonts w:asciiTheme="minorHAnsi" w:hAnsiTheme="minorHAnsi"/>
                <w:sz w:val="22"/>
                <w:szCs w:val="22"/>
              </w:rPr>
            </w:pPr>
            <w:r>
              <w:rPr>
                <w:rFonts w:asciiTheme="minorHAnsi" w:hAnsiTheme="minorHAnsi"/>
                <w:sz w:val="22"/>
                <w:szCs w:val="22"/>
              </w:rPr>
              <w:t>N/A</w:t>
            </w:r>
          </w:p>
          <w:p w14:paraId="0D56E8DF" w14:textId="77777777" w:rsidR="00B30C2F" w:rsidRDefault="00B30C2F" w:rsidP="00A63285">
            <w:pPr>
              <w:spacing w:before="120" w:after="120"/>
              <w:rPr>
                <w:rFonts w:asciiTheme="minorHAnsi" w:hAnsiTheme="minorHAnsi"/>
                <w:sz w:val="22"/>
                <w:szCs w:val="22"/>
              </w:rPr>
            </w:pPr>
          </w:p>
          <w:p w14:paraId="0F17C3B9" w14:textId="77777777" w:rsidR="00B30C2F" w:rsidRDefault="00B30C2F" w:rsidP="00A63285">
            <w:pPr>
              <w:spacing w:before="120" w:after="120"/>
              <w:rPr>
                <w:rFonts w:asciiTheme="minorHAnsi" w:hAnsiTheme="minorHAnsi"/>
                <w:sz w:val="22"/>
                <w:szCs w:val="22"/>
              </w:rPr>
            </w:pPr>
          </w:p>
          <w:p w14:paraId="5CF5C5CB" w14:textId="77777777" w:rsidR="00B30C2F" w:rsidRDefault="00B30C2F" w:rsidP="00A63285">
            <w:pPr>
              <w:spacing w:before="120" w:after="120"/>
              <w:rPr>
                <w:rFonts w:asciiTheme="minorHAnsi" w:hAnsiTheme="minorHAnsi"/>
                <w:sz w:val="22"/>
                <w:szCs w:val="22"/>
              </w:rPr>
            </w:pPr>
          </w:p>
          <w:p w14:paraId="528D32A0" w14:textId="77777777" w:rsidR="00B30C2F" w:rsidRDefault="00B30C2F" w:rsidP="00A63285">
            <w:pPr>
              <w:spacing w:before="120" w:after="120"/>
              <w:rPr>
                <w:rFonts w:asciiTheme="minorHAnsi" w:hAnsiTheme="minorHAnsi"/>
                <w:sz w:val="22"/>
                <w:szCs w:val="22"/>
              </w:rPr>
            </w:pPr>
          </w:p>
          <w:p w14:paraId="4E2EA16F" w14:textId="77777777" w:rsidR="00B30C2F" w:rsidRDefault="00B30C2F" w:rsidP="00A63285">
            <w:pPr>
              <w:spacing w:before="120" w:after="120"/>
              <w:rPr>
                <w:rFonts w:asciiTheme="minorHAnsi" w:hAnsiTheme="minorHAnsi"/>
                <w:sz w:val="22"/>
                <w:szCs w:val="22"/>
              </w:rPr>
            </w:pPr>
          </w:p>
          <w:p w14:paraId="433D56D8" w14:textId="77777777" w:rsidR="00B30C2F" w:rsidRDefault="00B30C2F" w:rsidP="00A63285">
            <w:pPr>
              <w:spacing w:before="120" w:after="120"/>
              <w:rPr>
                <w:rFonts w:asciiTheme="minorHAnsi" w:hAnsiTheme="minorHAnsi"/>
                <w:sz w:val="22"/>
                <w:szCs w:val="22"/>
              </w:rPr>
            </w:pPr>
          </w:p>
          <w:p w14:paraId="6EE401B6" w14:textId="77777777" w:rsidR="00B30C2F" w:rsidRDefault="00B30C2F" w:rsidP="00A63285">
            <w:pPr>
              <w:spacing w:before="120" w:after="120"/>
              <w:rPr>
                <w:rFonts w:asciiTheme="minorHAnsi" w:hAnsiTheme="minorHAnsi"/>
                <w:sz w:val="22"/>
                <w:szCs w:val="22"/>
              </w:rPr>
            </w:pPr>
          </w:p>
          <w:p w14:paraId="18928A85" w14:textId="77777777" w:rsidR="00B30C2F" w:rsidRDefault="00B30C2F" w:rsidP="00A63285">
            <w:pPr>
              <w:spacing w:before="120" w:after="120"/>
              <w:rPr>
                <w:rFonts w:asciiTheme="minorHAnsi" w:hAnsiTheme="minorHAnsi"/>
                <w:sz w:val="22"/>
                <w:szCs w:val="22"/>
              </w:rPr>
            </w:pPr>
          </w:p>
          <w:p w14:paraId="41CA52AA" w14:textId="77777777" w:rsidR="00B30C2F" w:rsidRDefault="00B30C2F" w:rsidP="00A63285">
            <w:pPr>
              <w:spacing w:before="120" w:after="120"/>
              <w:rPr>
                <w:rFonts w:asciiTheme="minorHAnsi" w:hAnsiTheme="minorHAnsi"/>
                <w:sz w:val="22"/>
                <w:szCs w:val="22"/>
              </w:rPr>
            </w:pPr>
          </w:p>
          <w:p w14:paraId="5C7E6B7C" w14:textId="77777777" w:rsidR="00B30C2F" w:rsidRDefault="00B30C2F" w:rsidP="00A63285">
            <w:pPr>
              <w:spacing w:before="120" w:after="120"/>
              <w:rPr>
                <w:rFonts w:asciiTheme="minorHAnsi" w:hAnsiTheme="minorHAnsi"/>
                <w:sz w:val="22"/>
                <w:szCs w:val="22"/>
              </w:rPr>
            </w:pPr>
          </w:p>
          <w:p w14:paraId="4F526495" w14:textId="77777777" w:rsidR="00B30C2F" w:rsidRDefault="00B30C2F" w:rsidP="00A63285">
            <w:pPr>
              <w:spacing w:before="120" w:after="120"/>
              <w:rPr>
                <w:rFonts w:asciiTheme="minorHAnsi" w:hAnsiTheme="minorHAnsi"/>
                <w:sz w:val="22"/>
                <w:szCs w:val="22"/>
              </w:rPr>
            </w:pPr>
            <w:r>
              <w:rPr>
                <w:rFonts w:asciiTheme="minorHAnsi" w:hAnsiTheme="minorHAnsi"/>
                <w:sz w:val="22"/>
                <w:szCs w:val="22"/>
              </w:rPr>
              <w:t>Accept</w:t>
            </w:r>
          </w:p>
          <w:p w14:paraId="66DB5C62" w14:textId="77777777" w:rsidR="00B30C2F" w:rsidRDefault="00B30C2F" w:rsidP="00A63285">
            <w:pPr>
              <w:spacing w:before="120" w:after="120"/>
              <w:rPr>
                <w:rFonts w:asciiTheme="minorHAnsi" w:hAnsiTheme="minorHAnsi"/>
                <w:sz w:val="22"/>
                <w:szCs w:val="22"/>
              </w:rPr>
            </w:pPr>
          </w:p>
          <w:p w14:paraId="6955BFC4" w14:textId="77777777" w:rsidR="00B30C2F" w:rsidRDefault="00B30C2F" w:rsidP="00A63285">
            <w:pPr>
              <w:spacing w:before="120" w:after="120"/>
              <w:rPr>
                <w:rFonts w:asciiTheme="minorHAnsi" w:hAnsiTheme="minorHAnsi"/>
                <w:sz w:val="22"/>
                <w:szCs w:val="22"/>
              </w:rPr>
            </w:pPr>
          </w:p>
          <w:p w14:paraId="425C1638" w14:textId="77777777" w:rsidR="00B30C2F" w:rsidRDefault="00B30C2F" w:rsidP="00A63285">
            <w:pPr>
              <w:spacing w:before="120" w:after="120"/>
              <w:rPr>
                <w:rFonts w:asciiTheme="minorHAnsi" w:hAnsiTheme="minorHAnsi"/>
                <w:sz w:val="22"/>
                <w:szCs w:val="22"/>
              </w:rPr>
            </w:pPr>
          </w:p>
          <w:p w14:paraId="187C74E8" w14:textId="77777777" w:rsidR="00B30C2F" w:rsidRDefault="00B30C2F" w:rsidP="00A63285">
            <w:pPr>
              <w:spacing w:before="120" w:after="120"/>
              <w:rPr>
                <w:rFonts w:asciiTheme="minorHAnsi" w:hAnsiTheme="minorHAnsi"/>
                <w:sz w:val="22"/>
                <w:szCs w:val="22"/>
              </w:rPr>
            </w:pPr>
          </w:p>
          <w:p w14:paraId="2EEBAD76" w14:textId="77777777" w:rsidR="00B30C2F" w:rsidRDefault="00B30C2F" w:rsidP="00A63285">
            <w:pPr>
              <w:spacing w:before="120" w:after="120"/>
              <w:rPr>
                <w:rFonts w:asciiTheme="minorHAnsi" w:hAnsiTheme="minorHAnsi"/>
                <w:sz w:val="22"/>
                <w:szCs w:val="22"/>
              </w:rPr>
            </w:pPr>
          </w:p>
          <w:p w14:paraId="194B112B" w14:textId="42C62F4D" w:rsidR="00B30C2F" w:rsidRDefault="00B30C2F" w:rsidP="00A63285">
            <w:pPr>
              <w:spacing w:before="120" w:after="120"/>
              <w:rPr>
                <w:rFonts w:asciiTheme="minorHAnsi" w:hAnsiTheme="minorHAnsi"/>
                <w:sz w:val="22"/>
                <w:szCs w:val="22"/>
              </w:rPr>
            </w:pPr>
            <w:r>
              <w:rPr>
                <w:rFonts w:asciiTheme="minorHAnsi" w:hAnsiTheme="minorHAnsi"/>
                <w:sz w:val="22"/>
                <w:szCs w:val="22"/>
              </w:rPr>
              <w:t>Accept</w:t>
            </w:r>
          </w:p>
          <w:p w14:paraId="607261F5" w14:textId="77777777" w:rsidR="00B30C2F" w:rsidRDefault="00B30C2F" w:rsidP="00A63285">
            <w:pPr>
              <w:spacing w:before="120" w:after="120"/>
              <w:rPr>
                <w:rFonts w:asciiTheme="minorHAnsi" w:hAnsiTheme="minorHAnsi"/>
                <w:sz w:val="22"/>
                <w:szCs w:val="22"/>
              </w:rPr>
            </w:pPr>
          </w:p>
          <w:p w14:paraId="6546C31E" w14:textId="77777777" w:rsidR="00B30C2F" w:rsidRDefault="00B30C2F" w:rsidP="00A63285">
            <w:pPr>
              <w:spacing w:before="120" w:after="120"/>
              <w:rPr>
                <w:rFonts w:asciiTheme="minorHAnsi" w:hAnsiTheme="minorHAnsi"/>
                <w:sz w:val="22"/>
                <w:szCs w:val="22"/>
              </w:rPr>
            </w:pPr>
          </w:p>
          <w:p w14:paraId="45621C6F" w14:textId="77777777" w:rsidR="00B30C2F" w:rsidRDefault="00B30C2F" w:rsidP="00A63285">
            <w:pPr>
              <w:spacing w:before="120" w:after="120"/>
              <w:rPr>
                <w:rFonts w:asciiTheme="minorHAnsi" w:hAnsiTheme="minorHAnsi"/>
                <w:sz w:val="22"/>
                <w:szCs w:val="22"/>
              </w:rPr>
            </w:pPr>
          </w:p>
          <w:p w14:paraId="1FD9FC78" w14:textId="77777777" w:rsidR="00B30C2F" w:rsidRDefault="00B30C2F" w:rsidP="00A63285">
            <w:pPr>
              <w:spacing w:before="120" w:after="120"/>
              <w:rPr>
                <w:rFonts w:asciiTheme="minorHAnsi" w:hAnsiTheme="minorHAnsi"/>
                <w:sz w:val="22"/>
                <w:szCs w:val="22"/>
              </w:rPr>
            </w:pPr>
          </w:p>
          <w:p w14:paraId="7B7B4F83" w14:textId="77777777" w:rsidR="00B30C2F" w:rsidRDefault="00B30C2F" w:rsidP="00A63285">
            <w:pPr>
              <w:spacing w:before="120" w:after="120"/>
              <w:rPr>
                <w:rFonts w:asciiTheme="minorHAnsi" w:hAnsiTheme="minorHAnsi"/>
                <w:sz w:val="22"/>
                <w:szCs w:val="22"/>
              </w:rPr>
            </w:pPr>
          </w:p>
          <w:p w14:paraId="3E03EAFE" w14:textId="77777777" w:rsidR="00B30C2F" w:rsidRDefault="00B30C2F" w:rsidP="00A63285">
            <w:pPr>
              <w:spacing w:before="120" w:after="120"/>
              <w:rPr>
                <w:rFonts w:asciiTheme="minorHAnsi" w:hAnsiTheme="minorHAnsi"/>
                <w:sz w:val="22"/>
                <w:szCs w:val="22"/>
              </w:rPr>
            </w:pPr>
          </w:p>
          <w:p w14:paraId="7B7593E6" w14:textId="6F76BAFB" w:rsidR="00B30C2F" w:rsidRDefault="00B30C2F" w:rsidP="00A63285">
            <w:pPr>
              <w:spacing w:before="120" w:after="120"/>
              <w:rPr>
                <w:rFonts w:asciiTheme="minorHAnsi" w:hAnsiTheme="minorHAnsi"/>
                <w:sz w:val="22"/>
                <w:szCs w:val="22"/>
              </w:rPr>
            </w:pPr>
            <w:r>
              <w:rPr>
                <w:rFonts w:asciiTheme="minorHAnsi" w:hAnsiTheme="minorHAnsi"/>
                <w:sz w:val="22"/>
                <w:szCs w:val="22"/>
              </w:rPr>
              <w:t>Accept</w:t>
            </w:r>
          </w:p>
          <w:p w14:paraId="6CCA8F29" w14:textId="77777777" w:rsidR="00B30C2F" w:rsidRDefault="00B30C2F" w:rsidP="00A63285">
            <w:pPr>
              <w:spacing w:before="120" w:after="120"/>
              <w:rPr>
                <w:rFonts w:asciiTheme="minorHAnsi" w:hAnsiTheme="minorHAnsi"/>
                <w:sz w:val="22"/>
                <w:szCs w:val="22"/>
              </w:rPr>
            </w:pPr>
          </w:p>
          <w:p w14:paraId="6F4E7258" w14:textId="77777777" w:rsidR="00B30C2F" w:rsidRDefault="00B30C2F" w:rsidP="00A63285">
            <w:pPr>
              <w:spacing w:before="120" w:after="120"/>
              <w:rPr>
                <w:rFonts w:asciiTheme="minorHAnsi" w:hAnsiTheme="minorHAnsi"/>
                <w:sz w:val="22"/>
                <w:szCs w:val="22"/>
              </w:rPr>
            </w:pPr>
          </w:p>
          <w:p w14:paraId="2ED53138" w14:textId="77777777" w:rsidR="00B30C2F" w:rsidRDefault="00B30C2F" w:rsidP="00A63285">
            <w:pPr>
              <w:spacing w:before="120" w:after="120"/>
              <w:rPr>
                <w:rFonts w:asciiTheme="minorHAnsi" w:hAnsiTheme="minorHAnsi"/>
                <w:sz w:val="22"/>
                <w:szCs w:val="22"/>
              </w:rPr>
            </w:pPr>
          </w:p>
          <w:p w14:paraId="50EF0E7F" w14:textId="77777777" w:rsidR="00B30C2F" w:rsidRDefault="00B30C2F" w:rsidP="00A63285">
            <w:pPr>
              <w:spacing w:before="120" w:after="120"/>
              <w:rPr>
                <w:rFonts w:asciiTheme="minorHAnsi" w:hAnsiTheme="minorHAnsi"/>
                <w:sz w:val="22"/>
                <w:szCs w:val="22"/>
              </w:rPr>
            </w:pPr>
          </w:p>
          <w:p w14:paraId="5CD08E7C" w14:textId="6F43336E" w:rsidR="00B30C2F" w:rsidRDefault="00B30C2F" w:rsidP="00A63285">
            <w:pPr>
              <w:spacing w:before="120" w:after="120"/>
              <w:rPr>
                <w:rFonts w:asciiTheme="minorHAnsi" w:hAnsiTheme="minorHAnsi"/>
                <w:sz w:val="22"/>
                <w:szCs w:val="22"/>
              </w:rPr>
            </w:pPr>
            <w:r>
              <w:rPr>
                <w:rFonts w:asciiTheme="minorHAnsi" w:hAnsiTheme="minorHAnsi"/>
                <w:sz w:val="22"/>
                <w:szCs w:val="22"/>
              </w:rPr>
              <w:t>Accept</w:t>
            </w:r>
          </w:p>
          <w:p w14:paraId="580331CE" w14:textId="77777777" w:rsidR="00B30C2F" w:rsidRDefault="00B30C2F" w:rsidP="00A63285">
            <w:pPr>
              <w:spacing w:before="120" w:after="120"/>
              <w:rPr>
                <w:rFonts w:asciiTheme="minorHAnsi" w:hAnsiTheme="minorHAnsi"/>
                <w:sz w:val="22"/>
                <w:szCs w:val="22"/>
              </w:rPr>
            </w:pPr>
          </w:p>
          <w:p w14:paraId="7AE4CA37" w14:textId="77777777" w:rsidR="00B30C2F" w:rsidRDefault="00B30C2F" w:rsidP="00A63285">
            <w:pPr>
              <w:spacing w:before="120" w:after="120"/>
              <w:rPr>
                <w:rFonts w:asciiTheme="minorHAnsi" w:hAnsiTheme="minorHAnsi"/>
                <w:sz w:val="22"/>
                <w:szCs w:val="22"/>
              </w:rPr>
            </w:pPr>
          </w:p>
          <w:p w14:paraId="352BA3C0" w14:textId="77777777" w:rsidR="00B30C2F" w:rsidRDefault="00B30C2F" w:rsidP="00A63285">
            <w:pPr>
              <w:spacing w:before="120" w:after="120"/>
              <w:rPr>
                <w:rFonts w:asciiTheme="minorHAnsi" w:hAnsiTheme="minorHAnsi"/>
                <w:sz w:val="22"/>
                <w:szCs w:val="22"/>
              </w:rPr>
            </w:pPr>
          </w:p>
          <w:p w14:paraId="3AB84D8E" w14:textId="77777777" w:rsidR="00B30C2F" w:rsidRDefault="00B30C2F" w:rsidP="00A63285">
            <w:pPr>
              <w:spacing w:before="120" w:after="120"/>
              <w:rPr>
                <w:rFonts w:asciiTheme="minorHAnsi" w:hAnsiTheme="minorHAnsi"/>
                <w:sz w:val="22"/>
                <w:szCs w:val="22"/>
              </w:rPr>
            </w:pPr>
          </w:p>
          <w:p w14:paraId="1DACAA79" w14:textId="29E4B6BE" w:rsidR="00B30C2F" w:rsidRDefault="00B30C2F" w:rsidP="00A63285">
            <w:pPr>
              <w:spacing w:before="120" w:after="120"/>
              <w:rPr>
                <w:rFonts w:asciiTheme="minorHAnsi" w:hAnsiTheme="minorHAnsi"/>
                <w:sz w:val="22"/>
                <w:szCs w:val="22"/>
              </w:rPr>
            </w:pPr>
            <w:r>
              <w:rPr>
                <w:rFonts w:asciiTheme="minorHAnsi" w:hAnsiTheme="minorHAnsi"/>
                <w:sz w:val="22"/>
                <w:szCs w:val="22"/>
              </w:rPr>
              <w:t>Accept</w:t>
            </w:r>
          </w:p>
          <w:p w14:paraId="200C30F9" w14:textId="77777777" w:rsidR="00B30C2F" w:rsidRDefault="00B30C2F" w:rsidP="00A63285">
            <w:pPr>
              <w:spacing w:before="120" w:after="120"/>
              <w:rPr>
                <w:rFonts w:asciiTheme="minorHAnsi" w:hAnsiTheme="minorHAnsi"/>
                <w:sz w:val="22"/>
                <w:szCs w:val="22"/>
              </w:rPr>
            </w:pPr>
          </w:p>
          <w:p w14:paraId="65D75B11" w14:textId="77777777" w:rsidR="00B30C2F" w:rsidRDefault="00B30C2F" w:rsidP="00A63285">
            <w:pPr>
              <w:spacing w:before="120" w:after="120"/>
              <w:rPr>
                <w:rFonts w:asciiTheme="minorHAnsi" w:hAnsiTheme="minorHAnsi"/>
                <w:sz w:val="22"/>
                <w:szCs w:val="22"/>
              </w:rPr>
            </w:pPr>
          </w:p>
          <w:p w14:paraId="147EB010" w14:textId="77777777" w:rsidR="00B30C2F" w:rsidRDefault="00B30C2F" w:rsidP="00A63285">
            <w:pPr>
              <w:spacing w:before="120" w:after="120"/>
              <w:rPr>
                <w:rFonts w:asciiTheme="minorHAnsi" w:hAnsiTheme="minorHAnsi"/>
                <w:sz w:val="22"/>
                <w:szCs w:val="22"/>
              </w:rPr>
            </w:pPr>
          </w:p>
          <w:p w14:paraId="2097A0AE" w14:textId="77777777" w:rsidR="00B30C2F" w:rsidRDefault="00B30C2F" w:rsidP="00A63285">
            <w:pPr>
              <w:spacing w:before="120" w:after="120"/>
              <w:rPr>
                <w:rFonts w:asciiTheme="minorHAnsi" w:hAnsiTheme="minorHAnsi"/>
                <w:sz w:val="22"/>
                <w:szCs w:val="22"/>
              </w:rPr>
            </w:pPr>
          </w:p>
          <w:p w14:paraId="25E6F068" w14:textId="77777777" w:rsidR="00B30C2F" w:rsidRDefault="00B30C2F" w:rsidP="00A63285">
            <w:pPr>
              <w:spacing w:before="120" w:after="120"/>
              <w:rPr>
                <w:rFonts w:asciiTheme="minorHAnsi" w:hAnsiTheme="minorHAnsi"/>
                <w:sz w:val="22"/>
                <w:szCs w:val="22"/>
              </w:rPr>
            </w:pPr>
          </w:p>
          <w:p w14:paraId="7D3376EA" w14:textId="77777777" w:rsidR="00B30C2F" w:rsidRDefault="00B30C2F" w:rsidP="00A63285">
            <w:pPr>
              <w:spacing w:before="120" w:after="120"/>
              <w:rPr>
                <w:rFonts w:asciiTheme="minorHAnsi" w:hAnsiTheme="minorHAnsi"/>
                <w:sz w:val="22"/>
                <w:szCs w:val="22"/>
              </w:rPr>
            </w:pPr>
          </w:p>
          <w:p w14:paraId="73B37B11" w14:textId="77777777" w:rsidR="00B30C2F" w:rsidRDefault="00B30C2F" w:rsidP="00A63285">
            <w:pPr>
              <w:spacing w:before="120" w:after="120"/>
              <w:rPr>
                <w:rFonts w:asciiTheme="minorHAnsi" w:hAnsiTheme="minorHAnsi"/>
                <w:sz w:val="22"/>
                <w:szCs w:val="22"/>
              </w:rPr>
            </w:pPr>
          </w:p>
          <w:p w14:paraId="5DD0A392" w14:textId="77777777" w:rsidR="00B30C2F" w:rsidRDefault="00B30C2F" w:rsidP="00A63285">
            <w:pPr>
              <w:spacing w:before="120" w:after="120"/>
              <w:rPr>
                <w:rFonts w:asciiTheme="minorHAnsi" w:hAnsiTheme="minorHAnsi"/>
                <w:sz w:val="22"/>
                <w:szCs w:val="22"/>
              </w:rPr>
            </w:pPr>
          </w:p>
          <w:p w14:paraId="35896B26" w14:textId="416B0E56" w:rsidR="00B30C2F" w:rsidRPr="00AC2D11" w:rsidRDefault="00B30C2F" w:rsidP="00A63285">
            <w:pPr>
              <w:spacing w:before="120" w:after="120"/>
              <w:rPr>
                <w:rFonts w:asciiTheme="minorHAnsi" w:hAnsiTheme="minorHAnsi"/>
                <w:sz w:val="22"/>
                <w:szCs w:val="22"/>
              </w:rPr>
            </w:pPr>
            <w:r>
              <w:rPr>
                <w:rFonts w:asciiTheme="minorHAnsi" w:hAnsiTheme="minorHAnsi"/>
                <w:sz w:val="22"/>
                <w:szCs w:val="22"/>
              </w:rPr>
              <w:t>accept</w:t>
            </w:r>
          </w:p>
        </w:tc>
      </w:tr>
      <w:tr w:rsidR="006D5CF7" w:rsidRPr="00EA73A6" w14:paraId="0F6CC55A" w14:textId="77777777" w:rsidTr="00B30C2F">
        <w:tblPrEx>
          <w:tblLook w:val="0480" w:firstRow="0" w:lastRow="0" w:firstColumn="1" w:lastColumn="0" w:noHBand="0" w:noVBand="1"/>
        </w:tblPrEx>
        <w:trPr>
          <w:gridAfter w:val="1"/>
          <w:wAfter w:w="19" w:type="dxa"/>
        </w:trPr>
        <w:tc>
          <w:tcPr>
            <w:tcW w:w="5784" w:type="dxa"/>
            <w:gridSpan w:val="3"/>
            <w:shd w:val="clear" w:color="auto" w:fill="FFFFFF" w:themeFill="background1"/>
          </w:tcPr>
          <w:p w14:paraId="7ABD5829" w14:textId="77777777" w:rsidR="006D5CF7" w:rsidRPr="00EA73A6" w:rsidRDefault="006D5CF7" w:rsidP="00405C63">
            <w:pPr>
              <w:rPr>
                <w:rFonts w:asciiTheme="minorHAnsi" w:hAnsiTheme="minorHAnsi"/>
                <w:color w:val="FF0000"/>
                <w:sz w:val="22"/>
              </w:rPr>
            </w:pPr>
          </w:p>
          <w:p w14:paraId="7ECA86FA" w14:textId="77777777" w:rsidR="006D5CF7" w:rsidRPr="006D5CF7" w:rsidRDefault="006D5CF7" w:rsidP="006D5CF7">
            <w:pPr>
              <w:keepNext/>
              <w:rPr>
                <w:rFonts w:asciiTheme="minorHAnsi" w:hAnsiTheme="minorHAnsi"/>
                <w:b/>
                <w:color w:val="FF0000"/>
                <w:sz w:val="22"/>
              </w:rPr>
            </w:pPr>
          </w:p>
        </w:tc>
        <w:tc>
          <w:tcPr>
            <w:tcW w:w="838" w:type="dxa"/>
            <w:shd w:val="clear" w:color="auto" w:fill="FFFFFF" w:themeFill="background1"/>
          </w:tcPr>
          <w:p w14:paraId="65B1B237" w14:textId="18DD8651" w:rsidR="006D5CF7" w:rsidRPr="00EA73A6" w:rsidRDefault="006D5CF7" w:rsidP="00405C63">
            <w:pPr>
              <w:keepNext/>
              <w:rPr>
                <w:rFonts w:asciiTheme="minorHAnsi" w:hAnsiTheme="minorHAnsi"/>
                <w:color w:val="FF0000"/>
                <w:sz w:val="22"/>
              </w:rPr>
            </w:pPr>
          </w:p>
        </w:tc>
        <w:tc>
          <w:tcPr>
            <w:tcW w:w="1881" w:type="dxa"/>
            <w:shd w:val="clear" w:color="auto" w:fill="FFFFFF" w:themeFill="background1"/>
          </w:tcPr>
          <w:p w14:paraId="2993F50F" w14:textId="003553D3" w:rsidR="006D5CF7" w:rsidRPr="00EA73A6" w:rsidRDefault="006D5CF7" w:rsidP="00405C63">
            <w:pPr>
              <w:keepNext/>
              <w:rPr>
                <w:rFonts w:asciiTheme="minorHAnsi" w:hAnsiTheme="minorHAnsi"/>
                <w:b/>
                <w:color w:val="FF0000"/>
                <w:sz w:val="22"/>
              </w:rPr>
            </w:pPr>
          </w:p>
        </w:tc>
        <w:tc>
          <w:tcPr>
            <w:tcW w:w="1248" w:type="dxa"/>
            <w:gridSpan w:val="2"/>
            <w:shd w:val="clear" w:color="auto" w:fill="FFFFFF" w:themeFill="background1"/>
          </w:tcPr>
          <w:p w14:paraId="0D9104AB" w14:textId="7D56A643" w:rsidR="006D5CF7" w:rsidRPr="00EA73A6" w:rsidRDefault="006D5CF7" w:rsidP="00405C63">
            <w:pPr>
              <w:keepNext/>
              <w:rPr>
                <w:rFonts w:asciiTheme="minorHAnsi" w:hAnsiTheme="minorHAnsi"/>
                <w:b/>
                <w:color w:val="FF0000"/>
                <w:sz w:val="22"/>
              </w:rPr>
            </w:pPr>
          </w:p>
        </w:tc>
      </w:tr>
    </w:tbl>
    <w:p w14:paraId="6F81B494" w14:textId="43F32CDA" w:rsidR="00D7227C" w:rsidRPr="00AC2D11" w:rsidRDefault="00D7227C" w:rsidP="00D7227C">
      <w:pPr>
        <w:spacing w:line="240" w:lineRule="auto"/>
        <w:rPr>
          <w:rFonts w:asciiTheme="minorHAnsi" w:hAnsiTheme="minorHAnsi"/>
          <w:sz w:val="22"/>
        </w:rPr>
      </w:pPr>
    </w:p>
    <w:p w14:paraId="10DBCD1D" w14:textId="442D0DA6" w:rsidR="00A63285" w:rsidRPr="00AC2D11" w:rsidRDefault="00A63285" w:rsidP="000959FF">
      <w:pPr>
        <w:pStyle w:val="Heading1"/>
        <w:rPr>
          <w:rFonts w:asciiTheme="minorHAnsi" w:hAnsiTheme="minorHAnsi"/>
          <w:sz w:val="22"/>
          <w:szCs w:val="22"/>
          <w:lang w:val="en-GB" w:eastAsia="en-GB"/>
        </w:rPr>
      </w:pPr>
      <w:r w:rsidRPr="00AC2D11">
        <w:rPr>
          <w:rFonts w:asciiTheme="minorHAnsi" w:hAnsiTheme="minorHAnsi"/>
          <w:sz w:val="22"/>
          <w:szCs w:val="22"/>
          <w:lang w:val="en-GB" w:eastAsia="en-GB"/>
        </w:rPr>
        <w:lastRenderedPageBreak/>
        <w:t>Step 7: Sign off and record outcomes</w:t>
      </w:r>
    </w:p>
    <w:tbl>
      <w:tblPr>
        <w:tblStyle w:val="TableGrid"/>
        <w:tblW w:w="0" w:type="auto"/>
        <w:tblLook w:val="04A0" w:firstRow="1" w:lastRow="0" w:firstColumn="1" w:lastColumn="0" w:noHBand="0" w:noVBand="1"/>
      </w:tblPr>
      <w:tblGrid>
        <w:gridCol w:w="4014"/>
        <w:gridCol w:w="5756"/>
      </w:tblGrid>
      <w:tr w:rsidR="00F57385" w:rsidRPr="00AC2D11" w14:paraId="0DA69EBD" w14:textId="77777777" w:rsidTr="004B7418">
        <w:trPr>
          <w:trHeight w:val="2268"/>
        </w:trPr>
        <w:tc>
          <w:tcPr>
            <w:tcW w:w="9994" w:type="dxa"/>
            <w:gridSpan w:val="2"/>
          </w:tcPr>
          <w:p w14:paraId="78A0ED74" w14:textId="6216AB35" w:rsidR="00F57385" w:rsidRDefault="004F7227" w:rsidP="004F7227">
            <w:pPr>
              <w:spacing w:before="120" w:after="120"/>
              <w:rPr>
                <w:rFonts w:asciiTheme="minorHAnsi" w:hAnsiTheme="minorHAnsi"/>
                <w:sz w:val="22"/>
                <w:szCs w:val="22"/>
              </w:rPr>
            </w:pPr>
            <w:r>
              <w:rPr>
                <w:rFonts w:asciiTheme="minorHAnsi" w:hAnsiTheme="minorHAnsi"/>
                <w:sz w:val="22"/>
                <w:szCs w:val="22"/>
              </w:rPr>
              <w:t xml:space="preserve">DPO advice: </w:t>
            </w:r>
          </w:p>
          <w:p w14:paraId="03307EE8" w14:textId="77777777" w:rsidR="00D210AE" w:rsidRPr="00D210AE" w:rsidRDefault="00D210AE" w:rsidP="00D210AE">
            <w:pPr>
              <w:wordWrap w:val="0"/>
              <w:textAlignment w:val="baseline"/>
              <w:rPr>
                <w:rFonts w:ascii="inherit" w:hAnsi="inherit" w:cs="Segoe UI"/>
                <w:color w:val="323130"/>
                <w:sz w:val="24"/>
                <w:szCs w:val="24"/>
                <w:bdr w:val="none" w:sz="0" w:space="0" w:color="auto" w:frame="1"/>
              </w:rPr>
            </w:pPr>
            <w:r w:rsidRPr="00D210AE">
              <w:rPr>
                <w:rFonts w:ascii="inherit" w:hAnsi="inherit" w:cs="Segoe UI"/>
                <w:color w:val="323130"/>
                <w:sz w:val="24"/>
                <w:szCs w:val="24"/>
                <w:bdr w:val="none" w:sz="0" w:space="0" w:color="auto" w:frame="1"/>
              </w:rPr>
              <w:t>MILLION, Caroline (LOCALA COMMUNITY PARTNERSHIPS CIC)</w:t>
            </w:r>
          </w:p>
          <w:p w14:paraId="76812C85" w14:textId="77777777" w:rsidR="00D210AE" w:rsidRPr="00D210AE" w:rsidRDefault="00D210AE" w:rsidP="00D210AE">
            <w:pPr>
              <w:textAlignment w:val="baseline"/>
              <w:rPr>
                <w:rFonts w:ascii="inherit" w:hAnsi="inherit" w:cs="Segoe UI"/>
                <w:color w:val="323130"/>
                <w:sz w:val="18"/>
                <w:szCs w:val="18"/>
              </w:rPr>
            </w:pPr>
            <w:r w:rsidRPr="00D210AE">
              <w:rPr>
                <w:rFonts w:ascii="inherit" w:hAnsi="inherit" w:cs="Segoe UI"/>
                <w:color w:val="323130"/>
                <w:sz w:val="18"/>
                <w:szCs w:val="18"/>
              </w:rPr>
              <w:t>Thu 4/14/2022 13:51</w:t>
            </w:r>
          </w:p>
          <w:p w14:paraId="5495EAE5" w14:textId="77777777" w:rsidR="00D210AE" w:rsidRPr="00D210AE" w:rsidRDefault="00D210AE" w:rsidP="00D210AE">
            <w:pPr>
              <w:jc w:val="right"/>
              <w:textAlignment w:val="baseline"/>
              <w:rPr>
                <w:rFonts w:ascii="Segoe UI" w:hAnsi="Segoe UI" w:cs="Segoe UI"/>
                <w:color w:val="323130"/>
                <w:sz w:val="21"/>
                <w:szCs w:val="21"/>
              </w:rPr>
            </w:pPr>
            <w:r w:rsidRPr="00D210AE">
              <w:rPr>
                <w:rFonts w:ascii="controlIcons" w:hAnsi="controlIcons" w:cs="Segoe UI"/>
                <w:color w:val="323130"/>
                <w:sz w:val="30"/>
                <w:szCs w:val="30"/>
                <w:bdr w:val="none" w:sz="0" w:space="0" w:color="auto" w:frame="1"/>
              </w:rPr>
              <w:t></w:t>
            </w:r>
          </w:p>
          <w:p w14:paraId="1661386C" w14:textId="77777777" w:rsidR="00D210AE" w:rsidRPr="00D210AE" w:rsidRDefault="00D210AE" w:rsidP="00D210AE">
            <w:pPr>
              <w:textAlignment w:val="baseline"/>
              <w:rPr>
                <w:rFonts w:ascii="inherit" w:hAnsi="inherit" w:cs="Segoe UI"/>
                <w:color w:val="323130"/>
                <w:sz w:val="21"/>
                <w:szCs w:val="21"/>
              </w:rPr>
            </w:pPr>
            <w:r w:rsidRPr="00D210AE">
              <w:rPr>
                <w:rFonts w:ascii="inherit" w:hAnsi="inherit" w:cs="Segoe UI"/>
                <w:color w:val="323130"/>
                <w:sz w:val="21"/>
                <w:szCs w:val="21"/>
              </w:rPr>
              <w:t>To:</w:t>
            </w:r>
          </w:p>
          <w:p w14:paraId="2ABE49EC" w14:textId="77777777" w:rsidR="00D210AE" w:rsidRPr="00D210AE" w:rsidRDefault="00D210AE" w:rsidP="00D210AE">
            <w:pPr>
              <w:numPr>
                <w:ilvl w:val="0"/>
                <w:numId w:val="9"/>
              </w:numPr>
              <w:jc w:val="right"/>
              <w:textAlignment w:val="top"/>
              <w:rPr>
                <w:rFonts w:ascii="inherit" w:hAnsi="inherit" w:cs="Segoe UI"/>
                <w:color w:val="323130"/>
                <w:sz w:val="21"/>
                <w:szCs w:val="21"/>
                <w:bdr w:val="none" w:sz="0" w:space="0" w:color="auto" w:frame="1"/>
              </w:rPr>
            </w:pPr>
            <w:r w:rsidRPr="00D210AE">
              <w:rPr>
                <w:rFonts w:ascii="inherit" w:hAnsi="inherit" w:cs="Segoe UI"/>
                <w:color w:val="323130"/>
                <w:sz w:val="21"/>
                <w:szCs w:val="21"/>
                <w:bdr w:val="none" w:sz="0" w:space="0" w:color="auto" w:frame="1"/>
              </w:rPr>
              <w:t>FELLS, Rose (THE SCOTT PRACTICE)</w:t>
            </w:r>
          </w:p>
          <w:p w14:paraId="6126AF89" w14:textId="77777777" w:rsidR="00D210AE" w:rsidRPr="00D210AE" w:rsidRDefault="00D210AE" w:rsidP="00D210AE">
            <w:pPr>
              <w:textAlignment w:val="baseline"/>
              <w:rPr>
                <w:rFonts w:ascii="Calibri" w:hAnsi="Calibri" w:cs="Calibri"/>
                <w:sz w:val="22"/>
              </w:rPr>
            </w:pPr>
            <w:r w:rsidRPr="00D210AE">
              <w:rPr>
                <w:rFonts w:ascii="Calibri" w:hAnsi="Calibri" w:cs="Calibri"/>
                <w:sz w:val="22"/>
                <w:bdr w:val="none" w:sz="0" w:space="0" w:color="auto" w:frame="1"/>
              </w:rPr>
              <w:t>Hi Rose</w:t>
            </w:r>
          </w:p>
          <w:p w14:paraId="2428FB94" w14:textId="77777777" w:rsidR="00D210AE" w:rsidRPr="00D210AE" w:rsidRDefault="00D210AE" w:rsidP="00D210AE">
            <w:pPr>
              <w:textAlignment w:val="baseline"/>
              <w:rPr>
                <w:rFonts w:ascii="Calibri" w:hAnsi="Calibri" w:cs="Calibri"/>
                <w:sz w:val="22"/>
              </w:rPr>
            </w:pPr>
            <w:r w:rsidRPr="00D210AE">
              <w:rPr>
                <w:rFonts w:ascii="Calibri" w:hAnsi="Calibri" w:cs="Calibri"/>
                <w:sz w:val="22"/>
                <w:bdr w:val="none" w:sz="0" w:space="0" w:color="auto" w:frame="1"/>
              </w:rPr>
              <w:t> </w:t>
            </w:r>
          </w:p>
          <w:p w14:paraId="53482A51" w14:textId="77777777" w:rsidR="00D210AE" w:rsidRPr="00D210AE" w:rsidRDefault="00D210AE" w:rsidP="00D210AE">
            <w:pPr>
              <w:textAlignment w:val="baseline"/>
              <w:rPr>
                <w:rFonts w:ascii="Calibri" w:hAnsi="Calibri" w:cs="Calibri"/>
                <w:sz w:val="22"/>
              </w:rPr>
            </w:pPr>
            <w:r w:rsidRPr="00D210AE">
              <w:rPr>
                <w:rFonts w:ascii="Calibri" w:hAnsi="Calibri" w:cs="Calibri"/>
                <w:sz w:val="22"/>
                <w:bdr w:val="none" w:sz="0" w:space="0" w:color="auto" w:frame="1"/>
              </w:rPr>
              <w:t xml:space="preserve">I am happy with the </w:t>
            </w:r>
            <w:proofErr w:type="gramStart"/>
            <w:r w:rsidRPr="00D210AE">
              <w:rPr>
                <w:rFonts w:ascii="Calibri" w:hAnsi="Calibri" w:cs="Calibri"/>
                <w:sz w:val="22"/>
                <w:bdr w:val="none" w:sz="0" w:space="0" w:color="auto" w:frame="1"/>
              </w:rPr>
              <w:t>product,</w:t>
            </w:r>
            <w:proofErr w:type="gramEnd"/>
            <w:r w:rsidRPr="00D210AE">
              <w:rPr>
                <w:rFonts w:ascii="Calibri" w:hAnsi="Calibri" w:cs="Calibri"/>
                <w:sz w:val="22"/>
                <w:bdr w:val="none" w:sz="0" w:space="0" w:color="auto" w:frame="1"/>
              </w:rPr>
              <w:t xml:space="preserve"> I have looked at the website and read their privacy notice.</w:t>
            </w:r>
          </w:p>
          <w:p w14:paraId="128C3F31" w14:textId="77777777" w:rsidR="00D210AE" w:rsidRPr="00D210AE" w:rsidRDefault="00D210AE" w:rsidP="00D210AE">
            <w:pPr>
              <w:textAlignment w:val="baseline"/>
              <w:rPr>
                <w:rFonts w:ascii="Calibri" w:hAnsi="Calibri" w:cs="Calibri"/>
                <w:sz w:val="22"/>
              </w:rPr>
            </w:pPr>
            <w:r w:rsidRPr="00D210AE">
              <w:rPr>
                <w:rFonts w:ascii="Calibri" w:hAnsi="Calibri" w:cs="Calibri"/>
                <w:sz w:val="22"/>
                <w:bdr w:val="none" w:sz="0" w:space="0" w:color="auto" w:frame="1"/>
              </w:rPr>
              <w:t> </w:t>
            </w:r>
          </w:p>
          <w:p w14:paraId="29610582" w14:textId="77777777" w:rsidR="00D210AE" w:rsidRPr="00D210AE" w:rsidRDefault="00D210AE" w:rsidP="00D210AE">
            <w:pPr>
              <w:textAlignment w:val="baseline"/>
              <w:rPr>
                <w:rFonts w:ascii="Calibri" w:hAnsi="Calibri" w:cs="Calibri"/>
                <w:sz w:val="22"/>
              </w:rPr>
            </w:pPr>
            <w:r w:rsidRPr="00D210AE">
              <w:rPr>
                <w:rFonts w:ascii="Calibri" w:hAnsi="Calibri" w:cs="Calibri"/>
                <w:sz w:val="22"/>
                <w:bdr w:val="none" w:sz="0" w:space="0" w:color="auto" w:frame="1"/>
              </w:rPr>
              <w:t>Regards</w:t>
            </w:r>
          </w:p>
          <w:p w14:paraId="0A1D0361" w14:textId="77777777" w:rsidR="00D210AE" w:rsidRPr="00D210AE" w:rsidRDefault="00D210AE" w:rsidP="00D210AE">
            <w:pPr>
              <w:textAlignment w:val="baseline"/>
              <w:rPr>
                <w:rFonts w:ascii="Calibri" w:hAnsi="Calibri" w:cs="Calibri"/>
                <w:sz w:val="22"/>
              </w:rPr>
            </w:pPr>
            <w:r w:rsidRPr="00D210AE">
              <w:rPr>
                <w:rFonts w:ascii="Calibri" w:hAnsi="Calibri" w:cs="Calibri"/>
                <w:sz w:val="22"/>
                <w:bdr w:val="none" w:sz="0" w:space="0" w:color="auto" w:frame="1"/>
              </w:rPr>
              <w:t>Caroline</w:t>
            </w:r>
          </w:p>
          <w:p w14:paraId="161747BA" w14:textId="77777777" w:rsidR="00D210AE" w:rsidRPr="00D210AE" w:rsidRDefault="00D210AE" w:rsidP="00D210AE">
            <w:pPr>
              <w:textAlignment w:val="baseline"/>
              <w:rPr>
                <w:rFonts w:ascii="Calibri" w:hAnsi="Calibri" w:cs="Calibri"/>
                <w:sz w:val="22"/>
              </w:rPr>
            </w:pPr>
            <w:r w:rsidRPr="00D210AE">
              <w:rPr>
                <w:rFonts w:ascii="Calibri" w:hAnsi="Calibri" w:cs="Calibri"/>
                <w:sz w:val="22"/>
                <w:bdr w:val="none" w:sz="0" w:space="0" w:color="auto" w:frame="1"/>
              </w:rPr>
              <w:t> </w:t>
            </w:r>
          </w:p>
          <w:p w14:paraId="162779D9" w14:textId="77777777" w:rsidR="00D210AE" w:rsidRPr="00D210AE" w:rsidRDefault="00D210AE" w:rsidP="00D210AE">
            <w:pPr>
              <w:textAlignment w:val="baseline"/>
              <w:rPr>
                <w:rFonts w:ascii="Calibri" w:hAnsi="Calibri" w:cs="Calibri"/>
                <w:sz w:val="22"/>
              </w:rPr>
            </w:pPr>
            <w:r w:rsidRPr="00D210AE">
              <w:rPr>
                <w:rFonts w:ascii="Lucida Handwriting" w:hAnsi="Lucida Handwriting" w:cs="Calibri"/>
                <w:sz w:val="22"/>
                <w:bdr w:val="none" w:sz="0" w:space="0" w:color="auto" w:frame="1"/>
              </w:rPr>
              <w:t>Caroline Million</w:t>
            </w:r>
          </w:p>
          <w:p w14:paraId="037A340E" w14:textId="77777777" w:rsidR="00D210AE" w:rsidRPr="00D210AE" w:rsidRDefault="00D210AE" w:rsidP="00D210AE">
            <w:pPr>
              <w:textAlignment w:val="baseline"/>
              <w:rPr>
                <w:rFonts w:ascii="Calibri" w:hAnsi="Calibri" w:cs="Calibri"/>
                <w:sz w:val="22"/>
              </w:rPr>
            </w:pPr>
            <w:r w:rsidRPr="00D210AE">
              <w:rPr>
                <w:rFonts w:ascii="Lucida Handwriting" w:hAnsi="Lucida Handwriting" w:cs="Calibri"/>
                <w:sz w:val="22"/>
                <w:bdr w:val="none" w:sz="0" w:space="0" w:color="auto" w:frame="1"/>
              </w:rPr>
              <w:t> </w:t>
            </w:r>
          </w:p>
          <w:p w14:paraId="022BB5BC" w14:textId="77777777" w:rsidR="00D210AE" w:rsidRPr="00D210AE" w:rsidRDefault="00D210AE" w:rsidP="00D210AE">
            <w:pPr>
              <w:textAlignment w:val="baseline"/>
              <w:rPr>
                <w:rFonts w:ascii="Calibri" w:hAnsi="Calibri" w:cs="Calibri"/>
                <w:sz w:val="22"/>
              </w:rPr>
            </w:pPr>
            <w:r w:rsidRPr="00D210AE">
              <w:rPr>
                <w:rFonts w:ascii="Calibri" w:hAnsi="Calibri" w:cs="Calibri"/>
                <w:sz w:val="22"/>
              </w:rPr>
              <w:t>Independent DPO and IG Specialist</w:t>
            </w:r>
          </w:p>
          <w:p w14:paraId="61E7AD0F" w14:textId="77777777" w:rsidR="00D210AE" w:rsidRPr="00D210AE" w:rsidRDefault="00000000" w:rsidP="00D210AE">
            <w:pPr>
              <w:textAlignment w:val="baseline"/>
              <w:rPr>
                <w:rFonts w:ascii="Calibri" w:hAnsi="Calibri" w:cs="Calibri"/>
                <w:sz w:val="22"/>
              </w:rPr>
            </w:pPr>
            <w:hyperlink r:id="rId14" w:tgtFrame="_blank" w:history="1">
              <w:r w:rsidR="00D210AE" w:rsidRPr="00D210AE">
                <w:rPr>
                  <w:rFonts w:ascii="Calibri" w:hAnsi="Calibri" w:cs="Calibri"/>
                  <w:color w:val="0000FF"/>
                  <w:sz w:val="22"/>
                  <w:u w:val="single"/>
                  <w:bdr w:val="none" w:sz="0" w:space="0" w:color="auto" w:frame="1"/>
                </w:rPr>
                <w:t>Caroline.million@outlook.com</w:t>
              </w:r>
            </w:hyperlink>
          </w:p>
          <w:p w14:paraId="0FE70866" w14:textId="77777777" w:rsidR="00D210AE" w:rsidRPr="00D210AE" w:rsidRDefault="00D210AE" w:rsidP="00D210AE">
            <w:pPr>
              <w:textAlignment w:val="baseline"/>
              <w:rPr>
                <w:rFonts w:ascii="Calibri" w:hAnsi="Calibri" w:cs="Calibri"/>
                <w:sz w:val="22"/>
              </w:rPr>
            </w:pPr>
            <w:r w:rsidRPr="00D210AE">
              <w:rPr>
                <w:rFonts w:ascii="Calibri" w:hAnsi="Calibri" w:cs="Calibri"/>
                <w:sz w:val="22"/>
              </w:rPr>
              <w:t>07912 975522</w:t>
            </w:r>
          </w:p>
          <w:p w14:paraId="2D39E368" w14:textId="77777777" w:rsidR="00D210AE" w:rsidRPr="00D210AE" w:rsidRDefault="00D210AE" w:rsidP="00D210AE">
            <w:pPr>
              <w:textAlignment w:val="baseline"/>
              <w:rPr>
                <w:rFonts w:ascii="Calibri" w:hAnsi="Calibri" w:cs="Calibri"/>
                <w:sz w:val="22"/>
              </w:rPr>
            </w:pPr>
            <w:r w:rsidRPr="00D210AE">
              <w:rPr>
                <w:rFonts w:ascii="Calibri" w:hAnsi="Calibri" w:cs="Calibri"/>
                <w:sz w:val="22"/>
                <w:bdr w:val="none" w:sz="0" w:space="0" w:color="auto" w:frame="1"/>
              </w:rPr>
              <w:t> </w:t>
            </w:r>
          </w:p>
          <w:p w14:paraId="20D5E905" w14:textId="77777777" w:rsidR="00D210AE" w:rsidRPr="00D210AE" w:rsidRDefault="00D210AE" w:rsidP="00D210AE">
            <w:pPr>
              <w:textAlignment w:val="baseline"/>
              <w:rPr>
                <w:rFonts w:ascii="Calibri" w:hAnsi="Calibri" w:cs="Calibri"/>
                <w:sz w:val="22"/>
              </w:rPr>
            </w:pPr>
            <w:r w:rsidRPr="00D210AE">
              <w:rPr>
                <w:rFonts w:ascii="Calibri" w:hAnsi="Calibri" w:cs="Calibri"/>
                <w:b/>
                <w:bCs/>
                <w:sz w:val="22"/>
                <w:bdr w:val="none" w:sz="0" w:space="0" w:color="auto" w:frame="1"/>
                <w:lang w:val="en-US"/>
              </w:rPr>
              <w:t>From:</w:t>
            </w:r>
            <w:r w:rsidRPr="00D210AE">
              <w:rPr>
                <w:rFonts w:ascii="Calibri" w:hAnsi="Calibri" w:cs="Calibri"/>
                <w:sz w:val="22"/>
                <w:bdr w:val="none" w:sz="0" w:space="0" w:color="auto" w:frame="1"/>
                <w:lang w:val="en-US"/>
              </w:rPr>
              <w:t> FELLS, Rose (THE SCOTT PRACTICE) &lt;rose.fells@nhs.net&gt;</w:t>
            </w:r>
            <w:r w:rsidRPr="00D210AE">
              <w:rPr>
                <w:rFonts w:ascii="Calibri" w:hAnsi="Calibri" w:cs="Calibri"/>
                <w:sz w:val="22"/>
                <w:bdr w:val="none" w:sz="0" w:space="0" w:color="auto" w:frame="1"/>
                <w:lang w:val="en-US"/>
              </w:rPr>
              <w:br/>
            </w:r>
            <w:r w:rsidRPr="00D210AE">
              <w:rPr>
                <w:rFonts w:ascii="Calibri" w:hAnsi="Calibri" w:cs="Calibri"/>
                <w:b/>
                <w:bCs/>
                <w:sz w:val="22"/>
                <w:bdr w:val="none" w:sz="0" w:space="0" w:color="auto" w:frame="1"/>
                <w:lang w:val="en-US"/>
              </w:rPr>
              <w:t>Sent:</w:t>
            </w:r>
            <w:r w:rsidRPr="00D210AE">
              <w:rPr>
                <w:rFonts w:ascii="Calibri" w:hAnsi="Calibri" w:cs="Calibri"/>
                <w:sz w:val="22"/>
                <w:bdr w:val="none" w:sz="0" w:space="0" w:color="auto" w:frame="1"/>
                <w:lang w:val="en-US"/>
              </w:rPr>
              <w:t> 14 April 2022 10:03</w:t>
            </w:r>
            <w:r w:rsidRPr="00D210AE">
              <w:rPr>
                <w:rFonts w:ascii="Calibri" w:hAnsi="Calibri" w:cs="Calibri"/>
                <w:sz w:val="22"/>
                <w:bdr w:val="none" w:sz="0" w:space="0" w:color="auto" w:frame="1"/>
                <w:lang w:val="en-US"/>
              </w:rPr>
              <w:br/>
            </w:r>
            <w:r w:rsidRPr="00D210AE">
              <w:rPr>
                <w:rFonts w:ascii="Calibri" w:hAnsi="Calibri" w:cs="Calibri"/>
                <w:b/>
                <w:bCs/>
                <w:sz w:val="22"/>
                <w:bdr w:val="none" w:sz="0" w:space="0" w:color="auto" w:frame="1"/>
                <w:lang w:val="en-US"/>
              </w:rPr>
              <w:t>To:</w:t>
            </w:r>
            <w:r w:rsidRPr="00D210AE">
              <w:rPr>
                <w:rFonts w:ascii="Calibri" w:hAnsi="Calibri" w:cs="Calibri"/>
                <w:sz w:val="22"/>
                <w:bdr w:val="none" w:sz="0" w:space="0" w:color="auto" w:frame="1"/>
                <w:lang w:val="en-US"/>
              </w:rPr>
              <w:t> MILLION, Caroline (LOCALA COMMUNITY PARTNERSHIPS CIC) &lt;caroline.million@nhs.net&gt;</w:t>
            </w:r>
            <w:r w:rsidRPr="00D210AE">
              <w:rPr>
                <w:rFonts w:ascii="Calibri" w:hAnsi="Calibri" w:cs="Calibri"/>
                <w:sz w:val="22"/>
                <w:bdr w:val="none" w:sz="0" w:space="0" w:color="auto" w:frame="1"/>
                <w:lang w:val="en-US"/>
              </w:rPr>
              <w:br/>
            </w:r>
            <w:r w:rsidRPr="00D210AE">
              <w:rPr>
                <w:rFonts w:ascii="Calibri" w:hAnsi="Calibri" w:cs="Calibri"/>
                <w:b/>
                <w:bCs/>
                <w:sz w:val="22"/>
                <w:bdr w:val="none" w:sz="0" w:space="0" w:color="auto" w:frame="1"/>
                <w:lang w:val="en-US"/>
              </w:rPr>
              <w:t>Subject:</w:t>
            </w:r>
            <w:r w:rsidRPr="00D210AE">
              <w:rPr>
                <w:rFonts w:ascii="Calibri" w:hAnsi="Calibri" w:cs="Calibri"/>
                <w:sz w:val="22"/>
                <w:bdr w:val="none" w:sz="0" w:space="0" w:color="auto" w:frame="1"/>
                <w:lang w:val="en-US"/>
              </w:rPr>
              <w:t> DPIA for sign off</w:t>
            </w:r>
          </w:p>
          <w:p w14:paraId="49592F4B" w14:textId="77777777" w:rsidR="00D210AE" w:rsidRPr="00D210AE" w:rsidRDefault="00D210AE" w:rsidP="00D210AE">
            <w:pPr>
              <w:textAlignment w:val="baseline"/>
              <w:rPr>
                <w:rFonts w:ascii="Calibri" w:hAnsi="Calibri" w:cs="Calibri"/>
                <w:sz w:val="22"/>
              </w:rPr>
            </w:pPr>
            <w:r w:rsidRPr="00D210AE">
              <w:rPr>
                <w:rFonts w:ascii="Calibri" w:hAnsi="Calibri" w:cs="Calibri"/>
                <w:sz w:val="22"/>
              </w:rPr>
              <w:t> </w:t>
            </w:r>
          </w:p>
          <w:p w14:paraId="7D783F36" w14:textId="77777777" w:rsidR="00D210AE" w:rsidRPr="00D210AE" w:rsidRDefault="00D210AE" w:rsidP="00D210AE">
            <w:pPr>
              <w:textAlignment w:val="baseline"/>
              <w:rPr>
                <w:rFonts w:ascii="Calibri" w:hAnsi="Calibri" w:cs="Calibri"/>
                <w:sz w:val="22"/>
              </w:rPr>
            </w:pPr>
            <w:r w:rsidRPr="00D210AE">
              <w:rPr>
                <w:rFonts w:ascii="Arial" w:hAnsi="Arial" w:cs="Arial"/>
                <w:color w:val="000000"/>
                <w:sz w:val="24"/>
                <w:szCs w:val="24"/>
                <w:bdr w:val="none" w:sz="0" w:space="0" w:color="auto" w:frame="1"/>
              </w:rPr>
              <w:t>Hi</w:t>
            </w:r>
          </w:p>
          <w:p w14:paraId="091DFB33" w14:textId="77777777" w:rsidR="00D210AE" w:rsidRPr="00D210AE" w:rsidRDefault="00D210AE" w:rsidP="00D210AE">
            <w:pPr>
              <w:textAlignment w:val="baseline"/>
              <w:rPr>
                <w:rFonts w:ascii="Calibri" w:hAnsi="Calibri" w:cs="Calibri"/>
                <w:sz w:val="22"/>
              </w:rPr>
            </w:pPr>
            <w:r w:rsidRPr="00D210AE">
              <w:rPr>
                <w:rFonts w:ascii="Arial" w:hAnsi="Arial" w:cs="Arial"/>
                <w:color w:val="000000"/>
                <w:sz w:val="24"/>
                <w:szCs w:val="24"/>
                <w:bdr w:val="none" w:sz="0" w:space="0" w:color="auto" w:frame="1"/>
              </w:rPr>
              <w:t>Please find attached DPIA for our new telephone system which includes a telephone based automated appointment booking and repeat prescription ordering solution</w:t>
            </w:r>
          </w:p>
          <w:p w14:paraId="7C7F5140" w14:textId="11220B42" w:rsidR="006D5CF7" w:rsidRPr="006D5CF7" w:rsidRDefault="006D5CF7" w:rsidP="00DC4FB4">
            <w:pPr>
              <w:shd w:val="clear" w:color="auto" w:fill="FFFFFF"/>
              <w:rPr>
                <w:color w:val="212121"/>
                <w:sz w:val="24"/>
                <w:szCs w:val="24"/>
              </w:rPr>
            </w:pPr>
          </w:p>
          <w:p w14:paraId="50C2652A" w14:textId="77777777" w:rsidR="004F7227" w:rsidRDefault="004F7227" w:rsidP="004F7227">
            <w:pPr>
              <w:spacing w:before="120" w:after="120"/>
              <w:rPr>
                <w:rFonts w:asciiTheme="minorHAnsi" w:hAnsiTheme="minorHAnsi"/>
                <w:sz w:val="22"/>
                <w:szCs w:val="22"/>
              </w:rPr>
            </w:pPr>
          </w:p>
          <w:p w14:paraId="4CAFD6FF" w14:textId="77777777" w:rsidR="004F7227" w:rsidRDefault="004F7227" w:rsidP="004F7227">
            <w:pPr>
              <w:spacing w:before="120" w:after="120"/>
              <w:rPr>
                <w:rFonts w:asciiTheme="minorHAnsi" w:hAnsiTheme="minorHAnsi"/>
                <w:sz w:val="22"/>
                <w:szCs w:val="22"/>
              </w:rPr>
            </w:pPr>
          </w:p>
          <w:p w14:paraId="7F0EB485" w14:textId="77777777" w:rsidR="004F7227" w:rsidRDefault="004F7227" w:rsidP="004F7227">
            <w:pPr>
              <w:spacing w:before="120" w:after="120"/>
              <w:rPr>
                <w:rFonts w:asciiTheme="minorHAnsi" w:hAnsiTheme="minorHAnsi"/>
                <w:sz w:val="22"/>
                <w:szCs w:val="22"/>
              </w:rPr>
            </w:pPr>
          </w:p>
          <w:p w14:paraId="72304088" w14:textId="2B223340" w:rsidR="004F7227" w:rsidRDefault="004F7227" w:rsidP="004F7227">
            <w:pPr>
              <w:spacing w:before="120" w:after="120"/>
              <w:rPr>
                <w:rFonts w:asciiTheme="minorHAnsi" w:hAnsiTheme="minorHAnsi"/>
                <w:sz w:val="22"/>
                <w:szCs w:val="22"/>
              </w:rPr>
            </w:pPr>
            <w:r>
              <w:rPr>
                <w:rFonts w:asciiTheme="minorHAnsi" w:hAnsiTheme="minorHAnsi"/>
                <w:sz w:val="22"/>
                <w:szCs w:val="22"/>
              </w:rPr>
              <w:t>DPO Signature:</w:t>
            </w:r>
            <w:r w:rsidR="002D60C5">
              <w:rPr>
                <w:rFonts w:asciiTheme="minorHAnsi" w:hAnsiTheme="minorHAnsi"/>
                <w:sz w:val="22"/>
                <w:szCs w:val="22"/>
              </w:rPr>
              <w:t xml:space="preserve">  </w:t>
            </w:r>
            <w:r w:rsidR="00D210AE">
              <w:rPr>
                <w:rFonts w:asciiTheme="minorHAnsi" w:hAnsiTheme="minorHAnsi"/>
                <w:sz w:val="22"/>
                <w:szCs w:val="22"/>
              </w:rPr>
              <w:t xml:space="preserve">Caroline Million </w:t>
            </w:r>
          </w:p>
          <w:p w14:paraId="0DEB0EE2" w14:textId="41E81231" w:rsidR="004F7227" w:rsidRPr="00AC2D11" w:rsidRDefault="004F7227" w:rsidP="004F7227">
            <w:pPr>
              <w:spacing w:before="120" w:after="120"/>
              <w:rPr>
                <w:rFonts w:asciiTheme="minorHAnsi" w:hAnsiTheme="minorHAnsi"/>
                <w:sz w:val="22"/>
                <w:szCs w:val="22"/>
              </w:rPr>
            </w:pPr>
          </w:p>
        </w:tc>
      </w:tr>
      <w:tr w:rsidR="004F7227" w:rsidRPr="00AC2D11" w14:paraId="318BBC78" w14:textId="77777777" w:rsidTr="004F7227">
        <w:tc>
          <w:tcPr>
            <w:tcW w:w="4077" w:type="dxa"/>
          </w:tcPr>
          <w:p w14:paraId="6EA26A5D" w14:textId="10E401F8" w:rsidR="004F7227" w:rsidRPr="00AC2D11" w:rsidRDefault="004F7227" w:rsidP="004F7227">
            <w:pPr>
              <w:spacing w:before="120" w:after="120"/>
              <w:rPr>
                <w:rFonts w:asciiTheme="minorHAnsi" w:hAnsiTheme="minorHAnsi"/>
                <w:sz w:val="22"/>
                <w:szCs w:val="22"/>
              </w:rPr>
            </w:pPr>
            <w:r w:rsidRPr="00AC2D11">
              <w:rPr>
                <w:rFonts w:asciiTheme="minorHAnsi" w:hAnsiTheme="minorHAnsi"/>
                <w:sz w:val="22"/>
                <w:szCs w:val="22"/>
              </w:rPr>
              <w:t>DPO advice accepted or overruled</w:t>
            </w:r>
            <w:r>
              <w:rPr>
                <w:rFonts w:asciiTheme="minorHAnsi" w:hAnsiTheme="minorHAnsi"/>
                <w:sz w:val="22"/>
                <w:szCs w:val="22"/>
              </w:rPr>
              <w:t>, if overruled provide reasons</w:t>
            </w:r>
            <w:r w:rsidRPr="00AC2D11">
              <w:rPr>
                <w:rFonts w:asciiTheme="minorHAnsi" w:hAnsiTheme="minorHAnsi"/>
                <w:sz w:val="22"/>
                <w:szCs w:val="22"/>
              </w:rPr>
              <w:t>:</w:t>
            </w:r>
          </w:p>
        </w:tc>
        <w:tc>
          <w:tcPr>
            <w:tcW w:w="5917" w:type="dxa"/>
          </w:tcPr>
          <w:p w14:paraId="4AD03B9C" w14:textId="1E6F025E" w:rsidR="002D60C5" w:rsidRPr="00AC2D11" w:rsidRDefault="002D60C5" w:rsidP="00F57385">
            <w:pPr>
              <w:spacing w:before="120" w:after="120"/>
              <w:rPr>
                <w:rFonts w:asciiTheme="minorHAnsi" w:hAnsiTheme="minorHAnsi"/>
                <w:sz w:val="22"/>
                <w:szCs w:val="22"/>
              </w:rPr>
            </w:pPr>
          </w:p>
        </w:tc>
      </w:tr>
      <w:tr w:rsidR="00F57385" w:rsidRPr="00AC2D11" w14:paraId="03B1A6ED" w14:textId="77777777" w:rsidTr="00352679">
        <w:trPr>
          <w:trHeight w:val="1984"/>
        </w:trPr>
        <w:tc>
          <w:tcPr>
            <w:tcW w:w="9994" w:type="dxa"/>
            <w:gridSpan w:val="2"/>
          </w:tcPr>
          <w:p w14:paraId="77F4C189" w14:textId="33BFC22A" w:rsidR="001A2B58" w:rsidRPr="00AC2D11" w:rsidRDefault="001A2B58" w:rsidP="00A63285">
            <w:pPr>
              <w:spacing w:before="120" w:after="120"/>
              <w:rPr>
                <w:rFonts w:asciiTheme="minorHAnsi" w:hAnsiTheme="minorHAnsi"/>
                <w:sz w:val="22"/>
                <w:szCs w:val="22"/>
              </w:rPr>
            </w:pPr>
          </w:p>
        </w:tc>
      </w:tr>
      <w:tr w:rsidR="004F7227" w:rsidRPr="00AC2D11" w14:paraId="5736C00E" w14:textId="77777777" w:rsidTr="004F7227">
        <w:tc>
          <w:tcPr>
            <w:tcW w:w="4077" w:type="dxa"/>
          </w:tcPr>
          <w:p w14:paraId="3C6A1523" w14:textId="2E529815" w:rsidR="004F7227" w:rsidRPr="00AC2D11" w:rsidRDefault="004F7227" w:rsidP="004F7227">
            <w:pPr>
              <w:spacing w:before="120" w:after="120"/>
              <w:rPr>
                <w:rFonts w:asciiTheme="minorHAnsi" w:hAnsiTheme="minorHAnsi"/>
                <w:sz w:val="22"/>
                <w:szCs w:val="22"/>
              </w:rPr>
            </w:pPr>
            <w:r w:rsidRPr="00AC2D11">
              <w:rPr>
                <w:rFonts w:asciiTheme="minorHAnsi" w:hAnsiTheme="minorHAnsi"/>
                <w:sz w:val="22"/>
                <w:szCs w:val="22"/>
              </w:rPr>
              <w:lastRenderedPageBreak/>
              <w:t xml:space="preserve">This </w:t>
            </w:r>
            <w:r>
              <w:rPr>
                <w:rFonts w:asciiTheme="minorHAnsi" w:hAnsiTheme="minorHAnsi"/>
                <w:sz w:val="22"/>
                <w:szCs w:val="22"/>
              </w:rPr>
              <w:t>processing and this DPIA will be kept under review, next review date:</w:t>
            </w:r>
          </w:p>
        </w:tc>
        <w:tc>
          <w:tcPr>
            <w:tcW w:w="5917" w:type="dxa"/>
          </w:tcPr>
          <w:p w14:paraId="58A54436" w14:textId="2847A527" w:rsidR="004F7227" w:rsidRPr="00AC2D11" w:rsidRDefault="004F7227" w:rsidP="00352679">
            <w:pPr>
              <w:spacing w:before="120" w:after="120"/>
              <w:rPr>
                <w:rFonts w:asciiTheme="minorHAnsi" w:hAnsiTheme="minorHAnsi"/>
                <w:sz w:val="22"/>
                <w:szCs w:val="22"/>
              </w:rPr>
            </w:pPr>
          </w:p>
        </w:tc>
      </w:tr>
    </w:tbl>
    <w:p w14:paraId="4ACCE03B" w14:textId="77777777" w:rsidR="006B061A" w:rsidRPr="00AC2D11" w:rsidRDefault="006B061A" w:rsidP="00BA7CB2">
      <w:pPr>
        <w:spacing w:line="240" w:lineRule="auto"/>
        <w:rPr>
          <w:rFonts w:asciiTheme="minorHAnsi" w:hAnsiTheme="minorHAnsi"/>
          <w:sz w:val="22"/>
        </w:rPr>
      </w:pPr>
    </w:p>
    <w:sectPr w:rsidR="006B061A" w:rsidRPr="00AC2D11" w:rsidSect="00FF5EBD">
      <w:footerReference w:type="default" r:id="rId15"/>
      <w:pgSz w:w="11906" w:h="16838"/>
      <w:pgMar w:top="1440" w:right="992"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46A51" w14:textId="77777777" w:rsidR="000C1F05" w:rsidRDefault="000C1F05" w:rsidP="0048248F">
      <w:pPr>
        <w:spacing w:line="240" w:lineRule="auto"/>
      </w:pPr>
      <w:r>
        <w:separator/>
      </w:r>
    </w:p>
  </w:endnote>
  <w:endnote w:type="continuationSeparator" w:id="0">
    <w:p w14:paraId="6768C2EA" w14:textId="77777777" w:rsidR="000C1F05" w:rsidRDefault="000C1F05" w:rsidP="00482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ontrolIcons">
    <w:altName w:val="Cambria"/>
    <w:panose1 w:val="020B0604020202020204"/>
    <w:charset w:val="00"/>
    <w:family w:val="roman"/>
    <w:notTrueType/>
    <w:pitch w:val="default"/>
  </w:font>
  <w:font w:name="Lucida Handwriting">
    <w:panose1 w:val="03010101010101010101"/>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55F" w14:textId="77777777" w:rsidR="007F239B" w:rsidRDefault="007F239B" w:rsidP="0048248F">
    <w:pPr>
      <w:pStyle w:val="Footer"/>
      <w:jc w:val="center"/>
    </w:pPr>
  </w:p>
  <w:p w14:paraId="4573C716" w14:textId="77777777" w:rsidR="007F239B" w:rsidRDefault="007F239B" w:rsidP="0048248F">
    <w:pPr>
      <w:pStyle w:val="Footer"/>
      <w:tabs>
        <w:tab w:val="clear" w:pos="9026"/>
        <w:tab w:val="right" w:pos="13608"/>
        <w:tab w:val="left" w:pos="13750"/>
      </w:tabs>
      <w:rPr>
        <w:sz w:val="20"/>
      </w:rPr>
    </w:pPr>
    <w:r w:rsidRPr="0048248F">
      <w:rPr>
        <w:sz w:val="20"/>
      </w:rPr>
      <w:t>DPIA</w:t>
    </w:r>
  </w:p>
  <w:p w14:paraId="73BA54AE" w14:textId="2B2FD9C6" w:rsidR="007F239B" w:rsidRDefault="007F239B" w:rsidP="0048248F">
    <w:pPr>
      <w:pStyle w:val="Footer"/>
      <w:tabs>
        <w:tab w:val="clear" w:pos="9026"/>
        <w:tab w:val="right" w:pos="13608"/>
        <w:tab w:val="left" w:pos="13750"/>
      </w:tabs>
      <w:rPr>
        <w:sz w:val="20"/>
      </w:rPr>
    </w:pPr>
    <w:proofErr w:type="spellStart"/>
    <w:r>
      <w:rPr>
        <w:sz w:val="20"/>
      </w:rPr>
      <w:t>Ref:</w:t>
    </w:r>
    <w:r w:rsidR="00DC4FB4">
      <w:rPr>
        <w:sz w:val="20"/>
      </w:rPr>
      <w:t>Interface</w:t>
    </w:r>
    <w:proofErr w:type="spellEnd"/>
  </w:p>
  <w:p w14:paraId="1D00F69D" w14:textId="052C05D4" w:rsidR="007F239B" w:rsidRPr="0048248F" w:rsidRDefault="007F239B" w:rsidP="004966F0">
    <w:pPr>
      <w:pStyle w:val="Footer"/>
      <w:tabs>
        <w:tab w:val="clear" w:pos="9026"/>
        <w:tab w:val="right" w:pos="13608"/>
        <w:tab w:val="left" w:pos="13750"/>
      </w:tabs>
      <w:rPr>
        <w:sz w:val="20"/>
      </w:rPr>
    </w:pPr>
    <w:r>
      <w:rPr>
        <w:sz w:val="20"/>
      </w:rPr>
      <w:t xml:space="preserve">Date: </w:t>
    </w:r>
    <w:r w:rsidR="00DC4FB4">
      <w:rPr>
        <w:sz w:val="20"/>
      </w:rPr>
      <w:t>07/03/2022</w:t>
    </w:r>
    <w:r w:rsidRPr="0048248F">
      <w:rPr>
        <w:sz w:val="20"/>
      </w:rPr>
      <w:tab/>
    </w:r>
    <w:sdt>
      <w:sdtPr>
        <w:rPr>
          <w:sz w:val="20"/>
        </w:rPr>
        <w:id w:val="-2039499766"/>
        <w:docPartObj>
          <w:docPartGallery w:val="Page Numbers (Bottom of Page)"/>
          <w:docPartUnique/>
        </w:docPartObj>
      </w:sdtPr>
      <w:sdtEndPr>
        <w:rPr>
          <w:noProof/>
        </w:rPr>
      </w:sdtEndPr>
      <w:sdtContent>
        <w:r w:rsidRPr="0048248F">
          <w:rPr>
            <w:sz w:val="20"/>
          </w:rPr>
          <w:fldChar w:fldCharType="begin"/>
        </w:r>
        <w:r w:rsidRPr="0048248F">
          <w:rPr>
            <w:sz w:val="20"/>
          </w:rPr>
          <w:instrText xml:space="preserve"> PAGE   \* MERGEFORMAT </w:instrText>
        </w:r>
        <w:r w:rsidRPr="0048248F">
          <w:rPr>
            <w:sz w:val="20"/>
          </w:rPr>
          <w:fldChar w:fldCharType="separate"/>
        </w:r>
        <w:r w:rsidR="00646BDE">
          <w:rPr>
            <w:noProof/>
            <w:sz w:val="20"/>
          </w:rPr>
          <w:t>1</w:t>
        </w:r>
        <w:r w:rsidRPr="0048248F">
          <w:rPr>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78B5" w14:textId="77777777" w:rsidR="000C1F05" w:rsidRDefault="000C1F05" w:rsidP="0048248F">
      <w:pPr>
        <w:spacing w:line="240" w:lineRule="auto"/>
      </w:pPr>
      <w:r>
        <w:separator/>
      </w:r>
    </w:p>
  </w:footnote>
  <w:footnote w:type="continuationSeparator" w:id="0">
    <w:p w14:paraId="7C7E0BD6" w14:textId="77777777" w:rsidR="000C1F05" w:rsidRDefault="000C1F05" w:rsidP="004824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50B3"/>
    <w:multiLevelType w:val="hybridMultilevel"/>
    <w:tmpl w:val="81C4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429BB"/>
    <w:multiLevelType w:val="hybridMultilevel"/>
    <w:tmpl w:val="27F4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52A0B"/>
    <w:multiLevelType w:val="multilevel"/>
    <w:tmpl w:val="4A16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E6B25"/>
    <w:multiLevelType w:val="hybridMultilevel"/>
    <w:tmpl w:val="52AA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797E1C"/>
    <w:multiLevelType w:val="hybridMultilevel"/>
    <w:tmpl w:val="AED8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C54C1D"/>
    <w:multiLevelType w:val="hybridMultilevel"/>
    <w:tmpl w:val="98EA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576C05"/>
    <w:multiLevelType w:val="hybridMultilevel"/>
    <w:tmpl w:val="999A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586E09"/>
    <w:multiLevelType w:val="hybridMultilevel"/>
    <w:tmpl w:val="4F9A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301AD0"/>
    <w:multiLevelType w:val="hybridMultilevel"/>
    <w:tmpl w:val="ADF8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458646">
    <w:abstractNumId w:val="0"/>
  </w:num>
  <w:num w:numId="2" w16cid:durableId="2090106854">
    <w:abstractNumId w:val="3"/>
  </w:num>
  <w:num w:numId="3" w16cid:durableId="1010912650">
    <w:abstractNumId w:val="7"/>
  </w:num>
  <w:num w:numId="4" w16cid:durableId="975723195">
    <w:abstractNumId w:val="4"/>
  </w:num>
  <w:num w:numId="5" w16cid:durableId="176819549">
    <w:abstractNumId w:val="5"/>
  </w:num>
  <w:num w:numId="6" w16cid:durableId="756708204">
    <w:abstractNumId w:val="8"/>
  </w:num>
  <w:num w:numId="7" w16cid:durableId="1618217759">
    <w:abstractNumId w:val="6"/>
  </w:num>
  <w:num w:numId="8" w16cid:durableId="232201344">
    <w:abstractNumId w:val="1"/>
  </w:num>
  <w:num w:numId="9" w16cid:durableId="1876384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45"/>
    <w:rsid w:val="000254B6"/>
    <w:rsid w:val="00055485"/>
    <w:rsid w:val="00065783"/>
    <w:rsid w:val="000959FF"/>
    <w:rsid w:val="0009654F"/>
    <w:rsid w:val="000C1F05"/>
    <w:rsid w:val="000C31E8"/>
    <w:rsid w:val="00112935"/>
    <w:rsid w:val="00115352"/>
    <w:rsid w:val="0018139E"/>
    <w:rsid w:val="00183610"/>
    <w:rsid w:val="001A2B58"/>
    <w:rsid w:val="001B3DEE"/>
    <w:rsid w:val="001B6597"/>
    <w:rsid w:val="002046B7"/>
    <w:rsid w:val="00204F3B"/>
    <w:rsid w:val="00215AE7"/>
    <w:rsid w:val="00215BA4"/>
    <w:rsid w:val="00226019"/>
    <w:rsid w:val="00245600"/>
    <w:rsid w:val="00251E80"/>
    <w:rsid w:val="00265B1D"/>
    <w:rsid w:val="00285C3B"/>
    <w:rsid w:val="002B26A1"/>
    <w:rsid w:val="002D60C5"/>
    <w:rsid w:val="002F70D1"/>
    <w:rsid w:val="00352679"/>
    <w:rsid w:val="0039281F"/>
    <w:rsid w:val="003A0192"/>
    <w:rsid w:val="003C52EC"/>
    <w:rsid w:val="003E0C6B"/>
    <w:rsid w:val="003E53FF"/>
    <w:rsid w:val="003F6C42"/>
    <w:rsid w:val="00412C01"/>
    <w:rsid w:val="00440BBF"/>
    <w:rsid w:val="00441F5B"/>
    <w:rsid w:val="00456F53"/>
    <w:rsid w:val="0048248F"/>
    <w:rsid w:val="00484795"/>
    <w:rsid w:val="004854F4"/>
    <w:rsid w:val="0049238C"/>
    <w:rsid w:val="004966F0"/>
    <w:rsid w:val="004A21D6"/>
    <w:rsid w:val="004B7418"/>
    <w:rsid w:val="004F7227"/>
    <w:rsid w:val="00511C53"/>
    <w:rsid w:val="00525F09"/>
    <w:rsid w:val="0053350F"/>
    <w:rsid w:val="00552627"/>
    <w:rsid w:val="00583AAF"/>
    <w:rsid w:val="005B1E98"/>
    <w:rsid w:val="005D6575"/>
    <w:rsid w:val="00646BDE"/>
    <w:rsid w:val="00654B50"/>
    <w:rsid w:val="006857A6"/>
    <w:rsid w:val="006877AF"/>
    <w:rsid w:val="006A6A7C"/>
    <w:rsid w:val="006B061A"/>
    <w:rsid w:val="006D5CF7"/>
    <w:rsid w:val="006F2264"/>
    <w:rsid w:val="006F3634"/>
    <w:rsid w:val="006F4EA6"/>
    <w:rsid w:val="00727D81"/>
    <w:rsid w:val="00757C46"/>
    <w:rsid w:val="00796142"/>
    <w:rsid w:val="007A7CAE"/>
    <w:rsid w:val="007C3E19"/>
    <w:rsid w:val="007E352D"/>
    <w:rsid w:val="007F239B"/>
    <w:rsid w:val="007F46EE"/>
    <w:rsid w:val="00806EF4"/>
    <w:rsid w:val="00816F6D"/>
    <w:rsid w:val="008207A5"/>
    <w:rsid w:val="008518FC"/>
    <w:rsid w:val="00857B3B"/>
    <w:rsid w:val="008C68B6"/>
    <w:rsid w:val="008E11CE"/>
    <w:rsid w:val="008F16B1"/>
    <w:rsid w:val="00903736"/>
    <w:rsid w:val="00905B35"/>
    <w:rsid w:val="00941288"/>
    <w:rsid w:val="00986C75"/>
    <w:rsid w:val="009929DA"/>
    <w:rsid w:val="009C2128"/>
    <w:rsid w:val="009F567A"/>
    <w:rsid w:val="00A108B9"/>
    <w:rsid w:val="00A4709E"/>
    <w:rsid w:val="00A511BD"/>
    <w:rsid w:val="00A53270"/>
    <w:rsid w:val="00A547FE"/>
    <w:rsid w:val="00A571C3"/>
    <w:rsid w:val="00A63285"/>
    <w:rsid w:val="00A93461"/>
    <w:rsid w:val="00AC0AF1"/>
    <w:rsid w:val="00AC2D11"/>
    <w:rsid w:val="00B21F45"/>
    <w:rsid w:val="00B30C2F"/>
    <w:rsid w:val="00B61A4B"/>
    <w:rsid w:val="00B850BE"/>
    <w:rsid w:val="00BA2516"/>
    <w:rsid w:val="00BA7CB2"/>
    <w:rsid w:val="00BC3382"/>
    <w:rsid w:val="00BC4BD3"/>
    <w:rsid w:val="00BC4E0E"/>
    <w:rsid w:val="00BD0CFA"/>
    <w:rsid w:val="00C307DC"/>
    <w:rsid w:val="00C31460"/>
    <w:rsid w:val="00C47C16"/>
    <w:rsid w:val="00C548EA"/>
    <w:rsid w:val="00C628DC"/>
    <w:rsid w:val="00C8036D"/>
    <w:rsid w:val="00CF39D4"/>
    <w:rsid w:val="00CF49A9"/>
    <w:rsid w:val="00D0621D"/>
    <w:rsid w:val="00D210AE"/>
    <w:rsid w:val="00D216F0"/>
    <w:rsid w:val="00D21873"/>
    <w:rsid w:val="00D21AAE"/>
    <w:rsid w:val="00D22FEE"/>
    <w:rsid w:val="00D457A5"/>
    <w:rsid w:val="00D709C3"/>
    <w:rsid w:val="00D71762"/>
    <w:rsid w:val="00D7227C"/>
    <w:rsid w:val="00D74E3A"/>
    <w:rsid w:val="00DA10B7"/>
    <w:rsid w:val="00DB5741"/>
    <w:rsid w:val="00DC3D22"/>
    <w:rsid w:val="00DC4FB4"/>
    <w:rsid w:val="00DF08A1"/>
    <w:rsid w:val="00E555BD"/>
    <w:rsid w:val="00E71854"/>
    <w:rsid w:val="00E75831"/>
    <w:rsid w:val="00EA73A6"/>
    <w:rsid w:val="00EF6F98"/>
    <w:rsid w:val="00F03483"/>
    <w:rsid w:val="00F12967"/>
    <w:rsid w:val="00F14E07"/>
    <w:rsid w:val="00F2092C"/>
    <w:rsid w:val="00F27089"/>
    <w:rsid w:val="00F57385"/>
    <w:rsid w:val="00F7528F"/>
    <w:rsid w:val="00F77DFB"/>
    <w:rsid w:val="00FA2A9A"/>
    <w:rsid w:val="00FA382F"/>
    <w:rsid w:val="00FB2A94"/>
    <w:rsid w:val="00FC1CC4"/>
    <w:rsid w:val="00FD37E0"/>
    <w:rsid w:val="00FD43E4"/>
    <w:rsid w:val="00FF1D15"/>
    <w:rsid w:val="00FF5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9BA55"/>
  <w15:docId w15:val="{8E6005DD-8974-4EF3-A0ED-892578FA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285"/>
    <w:pPr>
      <w:spacing w:after="0"/>
    </w:pPr>
    <w:rPr>
      <w:sz w:val="23"/>
    </w:rPr>
  </w:style>
  <w:style w:type="paragraph" w:styleId="Heading1">
    <w:name w:val="heading 1"/>
    <w:basedOn w:val="Normal"/>
    <w:next w:val="Normal"/>
    <w:link w:val="Heading1Char"/>
    <w:uiPriority w:val="9"/>
    <w:qFormat/>
    <w:rsid w:val="000959FF"/>
    <w:pPr>
      <w:keepNext/>
      <w:pBdr>
        <w:top w:val="single" w:sz="4" w:space="1" w:color="auto"/>
        <w:left w:val="single" w:sz="4" w:space="4" w:color="auto"/>
        <w:bottom w:val="single" w:sz="4" w:space="1" w:color="auto"/>
        <w:right w:val="single" w:sz="4" w:space="4" w:color="auto"/>
      </w:pBdr>
      <w:shd w:val="clear" w:color="auto" w:fill="002060"/>
      <w:spacing w:before="240" w:after="240" w:line="240" w:lineRule="auto"/>
      <w:outlineLvl w:val="0"/>
    </w:pPr>
    <w:rPr>
      <w:rFonts w:ascii="Georgia" w:hAnsi="Georgia"/>
      <w:color w:val="FFFFFF" w:themeColor="background1"/>
      <w:sz w:val="36"/>
      <w:szCs w:val="24"/>
      <w:lang w:val="en-US"/>
    </w:rPr>
  </w:style>
  <w:style w:type="paragraph" w:styleId="Heading2">
    <w:name w:val="heading 2"/>
    <w:basedOn w:val="Normal"/>
    <w:next w:val="Normal"/>
    <w:link w:val="Heading2Char"/>
    <w:uiPriority w:val="9"/>
    <w:unhideWhenUsed/>
    <w:qFormat/>
    <w:rsid w:val="000959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F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semiHidden/>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semiHidden/>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0000FF" w:themeColor="hyperlink"/>
      <w:u w:val="single"/>
    </w:rPr>
  </w:style>
  <w:style w:type="character" w:customStyle="1" w:styleId="Heading1Char">
    <w:name w:val="Heading 1 Char"/>
    <w:basedOn w:val="DefaultParagraphFont"/>
    <w:link w:val="Heading1"/>
    <w:uiPriority w:val="9"/>
    <w:rsid w:val="000959FF"/>
    <w:rPr>
      <w:rFonts w:ascii="Georgia" w:hAnsi="Georgia"/>
      <w:color w:val="FFFFFF" w:themeColor="background1"/>
      <w:sz w:val="36"/>
      <w:szCs w:val="24"/>
      <w:shd w:val="clear" w:color="auto" w:fill="002060"/>
      <w:lang w:val="en-US"/>
    </w:rPr>
  </w:style>
  <w:style w:type="paragraph" w:styleId="Title">
    <w:name w:val="Title"/>
    <w:basedOn w:val="Normal"/>
    <w:next w:val="Normal"/>
    <w:link w:val="TitleChar"/>
    <w:uiPriority w:val="10"/>
    <w:qFormat/>
    <w:rsid w:val="0053350F"/>
    <w:pPr>
      <w:spacing w:line="240" w:lineRule="auto"/>
    </w:pPr>
    <w:rPr>
      <w:rFonts w:ascii="Georgia" w:hAnsi="Georgia"/>
      <w:color w:val="0070C0"/>
      <w:sz w:val="48"/>
      <w:szCs w:val="24"/>
    </w:rPr>
  </w:style>
  <w:style w:type="character" w:customStyle="1" w:styleId="TitleChar">
    <w:name w:val="Title Char"/>
    <w:basedOn w:val="DefaultParagraphFont"/>
    <w:link w:val="Title"/>
    <w:uiPriority w:val="10"/>
    <w:rsid w:val="0053350F"/>
    <w:rPr>
      <w:rFonts w:ascii="Georgia" w:hAnsi="Georgia"/>
      <w:color w:val="0070C0"/>
      <w:sz w:val="48"/>
      <w:szCs w:val="24"/>
    </w:rPr>
  </w:style>
  <w:style w:type="character" w:customStyle="1" w:styleId="Heading2Char">
    <w:name w:val="Heading 2 Char"/>
    <w:basedOn w:val="DefaultParagraphFont"/>
    <w:link w:val="Heading2"/>
    <w:uiPriority w:val="9"/>
    <w:rsid w:val="000959F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8248F"/>
    <w:pPr>
      <w:tabs>
        <w:tab w:val="center" w:pos="4513"/>
        <w:tab w:val="right" w:pos="9026"/>
      </w:tabs>
      <w:spacing w:line="240" w:lineRule="auto"/>
    </w:pPr>
  </w:style>
  <w:style w:type="character" w:customStyle="1" w:styleId="HeaderChar">
    <w:name w:val="Header Char"/>
    <w:basedOn w:val="DefaultParagraphFont"/>
    <w:link w:val="Header"/>
    <w:uiPriority w:val="99"/>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 w:type="paragraph" w:styleId="ListParagraph">
    <w:name w:val="List Paragraph"/>
    <w:basedOn w:val="Normal"/>
    <w:uiPriority w:val="34"/>
    <w:qFormat/>
    <w:rsid w:val="00727D81"/>
    <w:pPr>
      <w:ind w:left="720"/>
      <w:contextualSpacing/>
    </w:pPr>
  </w:style>
  <w:style w:type="character" w:customStyle="1" w:styleId="UnresolvedMention1">
    <w:name w:val="Unresolved Mention1"/>
    <w:basedOn w:val="DefaultParagraphFont"/>
    <w:uiPriority w:val="99"/>
    <w:semiHidden/>
    <w:unhideWhenUsed/>
    <w:rsid w:val="006F3634"/>
    <w:rPr>
      <w:color w:val="605E5C"/>
      <w:shd w:val="clear" w:color="auto" w:fill="E1DFDD"/>
    </w:rPr>
  </w:style>
  <w:style w:type="character" w:styleId="UnresolvedMention">
    <w:name w:val="Unresolved Mention"/>
    <w:basedOn w:val="DefaultParagraphFont"/>
    <w:uiPriority w:val="99"/>
    <w:semiHidden/>
    <w:unhideWhenUsed/>
    <w:rsid w:val="00DC4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693478">
      <w:bodyDiv w:val="1"/>
      <w:marLeft w:val="0"/>
      <w:marRight w:val="0"/>
      <w:marTop w:val="0"/>
      <w:marBottom w:val="0"/>
      <w:divBdr>
        <w:top w:val="none" w:sz="0" w:space="0" w:color="auto"/>
        <w:left w:val="none" w:sz="0" w:space="0" w:color="auto"/>
        <w:bottom w:val="none" w:sz="0" w:space="0" w:color="auto"/>
        <w:right w:val="none" w:sz="0" w:space="0" w:color="auto"/>
      </w:divBdr>
      <w:divsChild>
        <w:div w:id="805244678">
          <w:marLeft w:val="0"/>
          <w:marRight w:val="0"/>
          <w:marTop w:val="0"/>
          <w:marBottom w:val="0"/>
          <w:divBdr>
            <w:top w:val="none" w:sz="0" w:space="0" w:color="auto"/>
            <w:left w:val="none" w:sz="0" w:space="0" w:color="auto"/>
            <w:bottom w:val="none" w:sz="0" w:space="0" w:color="auto"/>
            <w:right w:val="none" w:sz="0" w:space="0" w:color="auto"/>
          </w:divBdr>
          <w:divsChild>
            <w:div w:id="1456564102">
              <w:marLeft w:val="0"/>
              <w:marRight w:val="0"/>
              <w:marTop w:val="0"/>
              <w:marBottom w:val="0"/>
              <w:divBdr>
                <w:top w:val="none" w:sz="0" w:space="0" w:color="auto"/>
                <w:left w:val="none" w:sz="0" w:space="0" w:color="auto"/>
                <w:bottom w:val="none" w:sz="0" w:space="0" w:color="auto"/>
                <w:right w:val="none" w:sz="0" w:space="0" w:color="auto"/>
              </w:divBdr>
            </w:div>
          </w:divsChild>
        </w:div>
        <w:div w:id="1936748807">
          <w:marLeft w:val="0"/>
          <w:marRight w:val="0"/>
          <w:marTop w:val="0"/>
          <w:marBottom w:val="0"/>
          <w:divBdr>
            <w:top w:val="none" w:sz="0" w:space="0" w:color="auto"/>
            <w:left w:val="none" w:sz="0" w:space="0" w:color="auto"/>
            <w:bottom w:val="none" w:sz="0" w:space="0" w:color="auto"/>
            <w:right w:val="none" w:sz="0" w:space="0" w:color="auto"/>
          </w:divBdr>
          <w:divsChild>
            <w:div w:id="1929192550">
              <w:marLeft w:val="0"/>
              <w:marRight w:val="0"/>
              <w:marTop w:val="0"/>
              <w:marBottom w:val="0"/>
              <w:divBdr>
                <w:top w:val="none" w:sz="0" w:space="0" w:color="auto"/>
                <w:left w:val="none" w:sz="0" w:space="0" w:color="auto"/>
                <w:bottom w:val="none" w:sz="0" w:space="0" w:color="auto"/>
                <w:right w:val="none" w:sz="0" w:space="0" w:color="auto"/>
              </w:divBdr>
              <w:divsChild>
                <w:div w:id="18789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50985">
      <w:bodyDiv w:val="1"/>
      <w:marLeft w:val="0"/>
      <w:marRight w:val="0"/>
      <w:marTop w:val="0"/>
      <w:marBottom w:val="0"/>
      <w:divBdr>
        <w:top w:val="none" w:sz="0" w:space="0" w:color="auto"/>
        <w:left w:val="none" w:sz="0" w:space="0" w:color="auto"/>
        <w:bottom w:val="none" w:sz="0" w:space="0" w:color="auto"/>
        <w:right w:val="none" w:sz="0" w:space="0" w:color="auto"/>
      </w:divBdr>
    </w:div>
    <w:div w:id="1729108059">
      <w:bodyDiv w:val="1"/>
      <w:marLeft w:val="0"/>
      <w:marRight w:val="0"/>
      <w:marTop w:val="0"/>
      <w:marBottom w:val="0"/>
      <w:divBdr>
        <w:top w:val="none" w:sz="0" w:space="0" w:color="auto"/>
        <w:left w:val="none" w:sz="0" w:space="0" w:color="auto"/>
        <w:bottom w:val="none" w:sz="0" w:space="0" w:color="auto"/>
        <w:right w:val="none" w:sz="0" w:space="0" w:color="auto"/>
      </w:divBdr>
      <w:divsChild>
        <w:div w:id="1982349462">
          <w:marLeft w:val="0"/>
          <w:marRight w:val="0"/>
          <w:marTop w:val="0"/>
          <w:marBottom w:val="0"/>
          <w:divBdr>
            <w:top w:val="none" w:sz="0" w:space="0" w:color="auto"/>
            <w:left w:val="none" w:sz="0" w:space="0" w:color="auto"/>
            <w:bottom w:val="none" w:sz="0" w:space="0" w:color="auto"/>
            <w:right w:val="none" w:sz="0" w:space="0" w:color="auto"/>
          </w:divBdr>
          <w:divsChild>
            <w:div w:id="1189638168">
              <w:marLeft w:val="0"/>
              <w:marRight w:val="0"/>
              <w:marTop w:val="0"/>
              <w:marBottom w:val="0"/>
              <w:divBdr>
                <w:top w:val="none" w:sz="0" w:space="0" w:color="auto"/>
                <w:left w:val="none" w:sz="0" w:space="0" w:color="auto"/>
                <w:bottom w:val="none" w:sz="0" w:space="0" w:color="auto"/>
                <w:right w:val="none" w:sz="0" w:space="0" w:color="auto"/>
              </w:divBdr>
              <w:divsChild>
                <w:div w:id="535697398">
                  <w:marLeft w:val="0"/>
                  <w:marRight w:val="0"/>
                  <w:marTop w:val="0"/>
                  <w:marBottom w:val="0"/>
                  <w:divBdr>
                    <w:top w:val="none" w:sz="0" w:space="0" w:color="auto"/>
                    <w:left w:val="none" w:sz="0" w:space="0" w:color="auto"/>
                    <w:bottom w:val="none" w:sz="0" w:space="0" w:color="auto"/>
                    <w:right w:val="none" w:sz="0" w:space="0" w:color="auto"/>
                  </w:divBdr>
                  <w:divsChild>
                    <w:div w:id="677199240">
                      <w:marLeft w:val="0"/>
                      <w:marRight w:val="0"/>
                      <w:marTop w:val="0"/>
                      <w:marBottom w:val="0"/>
                      <w:divBdr>
                        <w:top w:val="none" w:sz="0" w:space="0" w:color="auto"/>
                        <w:left w:val="none" w:sz="0" w:space="0" w:color="auto"/>
                        <w:bottom w:val="none" w:sz="0" w:space="0" w:color="auto"/>
                        <w:right w:val="none" w:sz="0" w:space="0" w:color="auto"/>
                      </w:divBdr>
                      <w:divsChild>
                        <w:div w:id="1845363113">
                          <w:marLeft w:val="0"/>
                          <w:marRight w:val="0"/>
                          <w:marTop w:val="0"/>
                          <w:marBottom w:val="0"/>
                          <w:divBdr>
                            <w:top w:val="none" w:sz="0" w:space="0" w:color="auto"/>
                            <w:left w:val="none" w:sz="0" w:space="0" w:color="auto"/>
                            <w:bottom w:val="none" w:sz="0" w:space="0" w:color="auto"/>
                            <w:right w:val="none" w:sz="0" w:space="0" w:color="auto"/>
                          </w:divBdr>
                          <w:divsChild>
                            <w:div w:id="1688143638">
                              <w:marLeft w:val="0"/>
                              <w:marRight w:val="0"/>
                              <w:marTop w:val="0"/>
                              <w:marBottom w:val="0"/>
                              <w:divBdr>
                                <w:top w:val="none" w:sz="0" w:space="0" w:color="auto"/>
                                <w:left w:val="none" w:sz="0" w:space="0" w:color="auto"/>
                                <w:bottom w:val="none" w:sz="0" w:space="0" w:color="auto"/>
                                <w:right w:val="none" w:sz="0" w:space="0" w:color="auto"/>
                              </w:divBdr>
                              <w:divsChild>
                                <w:div w:id="1414933301">
                                  <w:marLeft w:val="0"/>
                                  <w:marRight w:val="0"/>
                                  <w:marTop w:val="0"/>
                                  <w:marBottom w:val="0"/>
                                  <w:divBdr>
                                    <w:top w:val="none" w:sz="0" w:space="0" w:color="auto"/>
                                    <w:left w:val="none" w:sz="0" w:space="0" w:color="auto"/>
                                    <w:bottom w:val="none" w:sz="0" w:space="0" w:color="auto"/>
                                    <w:right w:val="none" w:sz="0" w:space="0" w:color="auto"/>
                                  </w:divBdr>
                                  <w:divsChild>
                                    <w:div w:id="1559783917">
                                      <w:marLeft w:val="0"/>
                                      <w:marRight w:val="0"/>
                                      <w:marTop w:val="0"/>
                                      <w:marBottom w:val="0"/>
                                      <w:divBdr>
                                        <w:top w:val="none" w:sz="0" w:space="0" w:color="auto"/>
                                        <w:left w:val="none" w:sz="0" w:space="0" w:color="auto"/>
                                        <w:bottom w:val="none" w:sz="0" w:space="0" w:color="auto"/>
                                        <w:right w:val="none" w:sz="0" w:space="0" w:color="auto"/>
                                      </w:divBdr>
                                      <w:divsChild>
                                        <w:div w:id="674110281">
                                          <w:marLeft w:val="0"/>
                                          <w:marRight w:val="0"/>
                                          <w:marTop w:val="0"/>
                                          <w:marBottom w:val="75"/>
                                          <w:divBdr>
                                            <w:top w:val="none" w:sz="0" w:space="0" w:color="auto"/>
                                            <w:left w:val="none" w:sz="0" w:space="0" w:color="auto"/>
                                            <w:bottom w:val="none" w:sz="0" w:space="0" w:color="auto"/>
                                            <w:right w:val="none" w:sz="0" w:space="0" w:color="auto"/>
                                          </w:divBdr>
                                          <w:divsChild>
                                            <w:div w:id="1234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80796">
                                  <w:marLeft w:val="0"/>
                                  <w:marRight w:val="0"/>
                                  <w:marTop w:val="0"/>
                                  <w:marBottom w:val="0"/>
                                  <w:divBdr>
                                    <w:top w:val="none" w:sz="0" w:space="0" w:color="auto"/>
                                    <w:left w:val="none" w:sz="0" w:space="0" w:color="auto"/>
                                    <w:bottom w:val="none" w:sz="0" w:space="0" w:color="auto"/>
                                    <w:right w:val="none" w:sz="0" w:space="0" w:color="auto"/>
                                  </w:divBdr>
                                  <w:divsChild>
                                    <w:div w:id="805322224">
                                      <w:marLeft w:val="0"/>
                                      <w:marRight w:val="0"/>
                                      <w:marTop w:val="0"/>
                                      <w:marBottom w:val="0"/>
                                      <w:divBdr>
                                        <w:top w:val="none" w:sz="0" w:space="0" w:color="auto"/>
                                        <w:left w:val="none" w:sz="0" w:space="0" w:color="auto"/>
                                        <w:bottom w:val="none" w:sz="0" w:space="0" w:color="auto"/>
                                        <w:right w:val="none" w:sz="0" w:space="0" w:color="auto"/>
                                      </w:divBdr>
                                    </w:div>
                                  </w:divsChild>
                                </w:div>
                                <w:div w:id="319895528">
                                  <w:marLeft w:val="0"/>
                                  <w:marRight w:val="0"/>
                                  <w:marTop w:val="0"/>
                                  <w:marBottom w:val="0"/>
                                  <w:divBdr>
                                    <w:top w:val="none" w:sz="0" w:space="0" w:color="auto"/>
                                    <w:left w:val="none" w:sz="0" w:space="0" w:color="auto"/>
                                    <w:bottom w:val="none" w:sz="0" w:space="0" w:color="auto"/>
                                    <w:right w:val="none" w:sz="0" w:space="0" w:color="auto"/>
                                  </w:divBdr>
                                  <w:divsChild>
                                    <w:div w:id="6417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02047">
                  <w:marLeft w:val="0"/>
                  <w:marRight w:val="0"/>
                  <w:marTop w:val="225"/>
                  <w:marBottom w:val="0"/>
                  <w:divBdr>
                    <w:top w:val="none" w:sz="0" w:space="0" w:color="auto"/>
                    <w:left w:val="none" w:sz="0" w:space="0" w:color="auto"/>
                    <w:bottom w:val="none" w:sz="0" w:space="0" w:color="auto"/>
                    <w:right w:val="none" w:sz="0" w:space="0" w:color="auto"/>
                  </w:divBdr>
                  <w:divsChild>
                    <w:div w:id="179710595">
                      <w:marLeft w:val="0"/>
                      <w:marRight w:val="0"/>
                      <w:marTop w:val="0"/>
                      <w:marBottom w:val="90"/>
                      <w:divBdr>
                        <w:top w:val="none" w:sz="0" w:space="0" w:color="auto"/>
                        <w:left w:val="none" w:sz="0" w:space="0" w:color="auto"/>
                        <w:bottom w:val="none" w:sz="0" w:space="0" w:color="auto"/>
                        <w:right w:val="none" w:sz="0" w:space="0" w:color="auto"/>
                      </w:divBdr>
                      <w:divsChild>
                        <w:div w:id="1411659930">
                          <w:marLeft w:val="0"/>
                          <w:marRight w:val="0"/>
                          <w:marTop w:val="0"/>
                          <w:marBottom w:val="0"/>
                          <w:divBdr>
                            <w:top w:val="none" w:sz="0" w:space="0" w:color="auto"/>
                            <w:left w:val="none" w:sz="0" w:space="0" w:color="auto"/>
                            <w:bottom w:val="none" w:sz="0" w:space="0" w:color="auto"/>
                            <w:right w:val="none" w:sz="0" w:space="0" w:color="auto"/>
                          </w:divBdr>
                          <w:divsChild>
                            <w:div w:id="1409110674">
                              <w:marLeft w:val="0"/>
                              <w:marRight w:val="0"/>
                              <w:marTop w:val="0"/>
                              <w:marBottom w:val="0"/>
                              <w:divBdr>
                                <w:top w:val="none" w:sz="0" w:space="0" w:color="auto"/>
                                <w:left w:val="none" w:sz="0" w:space="0" w:color="auto"/>
                                <w:bottom w:val="none" w:sz="0" w:space="0" w:color="auto"/>
                                <w:right w:val="none" w:sz="0" w:space="0" w:color="auto"/>
                              </w:divBdr>
                              <w:divsChild>
                                <w:div w:id="978798706">
                                  <w:marLeft w:val="0"/>
                                  <w:marRight w:val="0"/>
                                  <w:marTop w:val="0"/>
                                  <w:marBottom w:val="0"/>
                                  <w:divBdr>
                                    <w:top w:val="none" w:sz="0" w:space="0" w:color="auto"/>
                                    <w:left w:val="none" w:sz="0" w:space="0" w:color="auto"/>
                                    <w:bottom w:val="none" w:sz="0" w:space="0" w:color="auto"/>
                                    <w:right w:val="none" w:sz="0" w:space="0" w:color="auto"/>
                                  </w:divBdr>
                                  <w:divsChild>
                                    <w:div w:id="9257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91611">
                      <w:marLeft w:val="0"/>
                      <w:marRight w:val="0"/>
                      <w:marTop w:val="0"/>
                      <w:marBottom w:val="90"/>
                      <w:divBdr>
                        <w:top w:val="none" w:sz="0" w:space="0" w:color="auto"/>
                        <w:left w:val="none" w:sz="0" w:space="0" w:color="auto"/>
                        <w:bottom w:val="none" w:sz="0" w:space="0" w:color="auto"/>
                        <w:right w:val="none" w:sz="0" w:space="0" w:color="auto"/>
                      </w:divBdr>
                      <w:divsChild>
                        <w:div w:id="247545719">
                          <w:marLeft w:val="0"/>
                          <w:marRight w:val="0"/>
                          <w:marTop w:val="0"/>
                          <w:marBottom w:val="0"/>
                          <w:divBdr>
                            <w:top w:val="none" w:sz="0" w:space="0" w:color="auto"/>
                            <w:left w:val="none" w:sz="0" w:space="0" w:color="auto"/>
                            <w:bottom w:val="none" w:sz="0" w:space="0" w:color="auto"/>
                            <w:right w:val="none" w:sz="0" w:space="0" w:color="auto"/>
                          </w:divBdr>
                          <w:divsChild>
                            <w:div w:id="1798143395">
                              <w:marLeft w:val="0"/>
                              <w:marRight w:val="0"/>
                              <w:marTop w:val="0"/>
                              <w:marBottom w:val="0"/>
                              <w:divBdr>
                                <w:top w:val="none" w:sz="0" w:space="0" w:color="auto"/>
                                <w:left w:val="none" w:sz="0" w:space="0" w:color="auto"/>
                                <w:bottom w:val="none" w:sz="0" w:space="0" w:color="auto"/>
                                <w:right w:val="none" w:sz="0" w:space="0" w:color="auto"/>
                              </w:divBdr>
                              <w:divsChild>
                                <w:div w:id="860775554">
                                  <w:marLeft w:val="0"/>
                                  <w:marRight w:val="0"/>
                                  <w:marTop w:val="0"/>
                                  <w:marBottom w:val="0"/>
                                  <w:divBdr>
                                    <w:top w:val="none" w:sz="0" w:space="0" w:color="auto"/>
                                    <w:left w:val="none" w:sz="0" w:space="0" w:color="auto"/>
                                    <w:bottom w:val="none" w:sz="0" w:space="0" w:color="auto"/>
                                    <w:right w:val="none" w:sz="0" w:space="0" w:color="auto"/>
                                  </w:divBdr>
                                  <w:divsChild>
                                    <w:div w:id="17521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404600">
          <w:marLeft w:val="0"/>
          <w:marRight w:val="0"/>
          <w:marTop w:val="240"/>
          <w:marBottom w:val="0"/>
          <w:divBdr>
            <w:top w:val="none" w:sz="0" w:space="0" w:color="auto"/>
            <w:left w:val="none" w:sz="0" w:space="0" w:color="auto"/>
            <w:bottom w:val="none" w:sz="0" w:space="0" w:color="auto"/>
            <w:right w:val="none" w:sz="0" w:space="0" w:color="auto"/>
          </w:divBdr>
          <w:divsChild>
            <w:div w:id="2046637795">
              <w:marLeft w:val="0"/>
              <w:marRight w:val="0"/>
              <w:marTop w:val="0"/>
              <w:marBottom w:val="0"/>
              <w:divBdr>
                <w:top w:val="none" w:sz="0" w:space="0" w:color="auto"/>
                <w:left w:val="none" w:sz="0" w:space="0" w:color="auto"/>
                <w:bottom w:val="none" w:sz="0" w:space="0" w:color="auto"/>
                <w:right w:val="none" w:sz="0" w:space="0" w:color="auto"/>
              </w:divBdr>
              <w:divsChild>
                <w:div w:id="2120366274">
                  <w:marLeft w:val="0"/>
                  <w:marRight w:val="0"/>
                  <w:marTop w:val="0"/>
                  <w:marBottom w:val="0"/>
                  <w:divBdr>
                    <w:top w:val="none" w:sz="0" w:space="0" w:color="auto"/>
                    <w:left w:val="none" w:sz="0" w:space="0" w:color="auto"/>
                    <w:bottom w:val="none" w:sz="0" w:space="0" w:color="auto"/>
                    <w:right w:val="none" w:sz="0" w:space="0" w:color="auto"/>
                  </w:divBdr>
                  <w:divsChild>
                    <w:div w:id="1448041522">
                      <w:marLeft w:val="0"/>
                      <w:marRight w:val="0"/>
                      <w:marTop w:val="0"/>
                      <w:marBottom w:val="0"/>
                      <w:divBdr>
                        <w:top w:val="none" w:sz="0" w:space="0" w:color="auto"/>
                        <w:left w:val="none" w:sz="0" w:space="0" w:color="auto"/>
                        <w:bottom w:val="none" w:sz="0" w:space="0" w:color="auto"/>
                        <w:right w:val="none" w:sz="0" w:space="0" w:color="auto"/>
                      </w:divBdr>
                      <w:divsChild>
                        <w:div w:id="694504576">
                          <w:marLeft w:val="0"/>
                          <w:marRight w:val="0"/>
                          <w:marTop w:val="0"/>
                          <w:marBottom w:val="0"/>
                          <w:divBdr>
                            <w:top w:val="none" w:sz="0" w:space="0" w:color="auto"/>
                            <w:left w:val="none" w:sz="0" w:space="0" w:color="auto"/>
                            <w:bottom w:val="none" w:sz="0" w:space="0" w:color="auto"/>
                            <w:right w:val="none" w:sz="0" w:space="0" w:color="auto"/>
                          </w:divBdr>
                          <w:divsChild>
                            <w:div w:id="1409646161">
                              <w:marLeft w:val="0"/>
                              <w:marRight w:val="0"/>
                              <w:marTop w:val="0"/>
                              <w:marBottom w:val="0"/>
                              <w:divBdr>
                                <w:top w:val="none" w:sz="0" w:space="0" w:color="auto"/>
                                <w:left w:val="none" w:sz="0" w:space="0" w:color="auto"/>
                                <w:bottom w:val="none" w:sz="0" w:space="0" w:color="auto"/>
                                <w:right w:val="none" w:sz="0" w:space="0" w:color="auto"/>
                              </w:divBdr>
                              <w:divsChild>
                                <w:div w:id="1947619075">
                                  <w:marLeft w:val="0"/>
                                  <w:marRight w:val="0"/>
                                  <w:marTop w:val="0"/>
                                  <w:marBottom w:val="0"/>
                                  <w:divBdr>
                                    <w:top w:val="none" w:sz="0" w:space="0" w:color="auto"/>
                                    <w:left w:val="none" w:sz="0" w:space="0" w:color="auto"/>
                                    <w:bottom w:val="none" w:sz="0" w:space="0" w:color="auto"/>
                                    <w:right w:val="none" w:sz="0" w:space="0" w:color="auto"/>
                                  </w:divBdr>
                                  <w:divsChild>
                                    <w:div w:id="17204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024163">
      <w:bodyDiv w:val="1"/>
      <w:marLeft w:val="0"/>
      <w:marRight w:val="0"/>
      <w:marTop w:val="0"/>
      <w:marBottom w:val="0"/>
      <w:divBdr>
        <w:top w:val="none" w:sz="0" w:space="0" w:color="auto"/>
        <w:left w:val="none" w:sz="0" w:space="0" w:color="auto"/>
        <w:bottom w:val="none" w:sz="0" w:space="0" w:color="auto"/>
        <w:right w:val="none" w:sz="0" w:space="0" w:color="auto"/>
      </w:divBdr>
      <w:divsChild>
        <w:div w:id="385110367">
          <w:marLeft w:val="0"/>
          <w:marRight w:val="0"/>
          <w:marTop w:val="0"/>
          <w:marBottom w:val="0"/>
          <w:divBdr>
            <w:top w:val="none" w:sz="0" w:space="0" w:color="auto"/>
            <w:left w:val="none" w:sz="0" w:space="0" w:color="auto"/>
            <w:bottom w:val="none" w:sz="0" w:space="0" w:color="auto"/>
            <w:right w:val="none" w:sz="0" w:space="0" w:color="auto"/>
          </w:divBdr>
          <w:divsChild>
            <w:div w:id="900291788">
              <w:marLeft w:val="780"/>
              <w:marRight w:val="0"/>
              <w:marTop w:val="0"/>
              <w:marBottom w:val="0"/>
              <w:divBdr>
                <w:top w:val="none" w:sz="0" w:space="0" w:color="auto"/>
                <w:left w:val="none" w:sz="0" w:space="0" w:color="auto"/>
                <w:bottom w:val="none" w:sz="0" w:space="0" w:color="auto"/>
                <w:right w:val="none" w:sz="0" w:space="0" w:color="auto"/>
              </w:divBdr>
              <w:divsChild>
                <w:div w:id="1237399231">
                  <w:marLeft w:val="0"/>
                  <w:marRight w:val="0"/>
                  <w:marTop w:val="0"/>
                  <w:marBottom w:val="0"/>
                  <w:divBdr>
                    <w:top w:val="none" w:sz="0" w:space="0" w:color="auto"/>
                    <w:left w:val="none" w:sz="0" w:space="0" w:color="auto"/>
                    <w:bottom w:val="none" w:sz="0" w:space="0" w:color="auto"/>
                    <w:right w:val="none" w:sz="0" w:space="0" w:color="auto"/>
                  </w:divBdr>
                  <w:divsChild>
                    <w:div w:id="504980814">
                      <w:marLeft w:val="0"/>
                      <w:marRight w:val="0"/>
                      <w:marTop w:val="0"/>
                      <w:marBottom w:val="0"/>
                      <w:divBdr>
                        <w:top w:val="none" w:sz="0" w:space="0" w:color="auto"/>
                        <w:left w:val="none" w:sz="0" w:space="0" w:color="auto"/>
                        <w:bottom w:val="none" w:sz="0" w:space="0" w:color="auto"/>
                        <w:right w:val="none" w:sz="0" w:space="0" w:color="auto"/>
                      </w:divBdr>
                      <w:divsChild>
                        <w:div w:id="1060590395">
                          <w:marLeft w:val="0"/>
                          <w:marRight w:val="0"/>
                          <w:marTop w:val="0"/>
                          <w:marBottom w:val="0"/>
                          <w:divBdr>
                            <w:top w:val="none" w:sz="0" w:space="0" w:color="auto"/>
                            <w:left w:val="none" w:sz="0" w:space="0" w:color="auto"/>
                            <w:bottom w:val="none" w:sz="0" w:space="0" w:color="auto"/>
                            <w:right w:val="none" w:sz="0" w:space="0" w:color="auto"/>
                          </w:divBdr>
                        </w:div>
                      </w:divsChild>
                    </w:div>
                    <w:div w:id="206451677">
                      <w:marLeft w:val="0"/>
                      <w:marRight w:val="0"/>
                      <w:marTop w:val="0"/>
                      <w:marBottom w:val="0"/>
                      <w:divBdr>
                        <w:top w:val="none" w:sz="0" w:space="0" w:color="auto"/>
                        <w:left w:val="none" w:sz="0" w:space="0" w:color="auto"/>
                        <w:bottom w:val="none" w:sz="0" w:space="0" w:color="auto"/>
                        <w:right w:val="none" w:sz="0" w:space="0" w:color="auto"/>
                      </w:divBdr>
                    </w:div>
                  </w:divsChild>
                </w:div>
                <w:div w:id="1338385589">
                  <w:marLeft w:val="0"/>
                  <w:marRight w:val="0"/>
                  <w:marTop w:val="0"/>
                  <w:marBottom w:val="0"/>
                  <w:divBdr>
                    <w:top w:val="none" w:sz="0" w:space="0" w:color="auto"/>
                    <w:left w:val="none" w:sz="0" w:space="0" w:color="auto"/>
                    <w:bottom w:val="none" w:sz="0" w:space="0" w:color="auto"/>
                    <w:right w:val="none" w:sz="0" w:space="0" w:color="auto"/>
                  </w:divBdr>
                  <w:divsChild>
                    <w:div w:id="194663415">
                      <w:marLeft w:val="0"/>
                      <w:marRight w:val="0"/>
                      <w:marTop w:val="0"/>
                      <w:marBottom w:val="0"/>
                      <w:divBdr>
                        <w:top w:val="none" w:sz="0" w:space="0" w:color="auto"/>
                        <w:left w:val="none" w:sz="0" w:space="0" w:color="auto"/>
                        <w:bottom w:val="none" w:sz="0" w:space="0" w:color="auto"/>
                        <w:right w:val="none" w:sz="0" w:space="0" w:color="auto"/>
                      </w:divBdr>
                      <w:divsChild>
                        <w:div w:id="1782920289">
                          <w:marLeft w:val="0"/>
                          <w:marRight w:val="0"/>
                          <w:marTop w:val="0"/>
                          <w:marBottom w:val="0"/>
                          <w:divBdr>
                            <w:top w:val="none" w:sz="0" w:space="0" w:color="auto"/>
                            <w:left w:val="none" w:sz="0" w:space="0" w:color="auto"/>
                            <w:bottom w:val="none" w:sz="0" w:space="0" w:color="auto"/>
                            <w:right w:val="none" w:sz="0" w:space="0" w:color="auto"/>
                          </w:divBdr>
                          <w:divsChild>
                            <w:div w:id="1791624802">
                              <w:marLeft w:val="0"/>
                              <w:marRight w:val="0"/>
                              <w:marTop w:val="0"/>
                              <w:marBottom w:val="0"/>
                              <w:divBdr>
                                <w:top w:val="none" w:sz="0" w:space="0" w:color="auto"/>
                                <w:left w:val="none" w:sz="0" w:space="0" w:color="auto"/>
                                <w:bottom w:val="none" w:sz="0" w:space="0" w:color="auto"/>
                                <w:right w:val="none" w:sz="0" w:space="0" w:color="auto"/>
                              </w:divBdr>
                              <w:divsChild>
                                <w:div w:id="2092657794">
                                  <w:marLeft w:val="0"/>
                                  <w:marRight w:val="0"/>
                                  <w:marTop w:val="0"/>
                                  <w:marBottom w:val="0"/>
                                  <w:divBdr>
                                    <w:top w:val="none" w:sz="0" w:space="0" w:color="auto"/>
                                    <w:left w:val="none" w:sz="0" w:space="0" w:color="auto"/>
                                    <w:bottom w:val="none" w:sz="0" w:space="0" w:color="auto"/>
                                    <w:right w:val="none" w:sz="0" w:space="0" w:color="auto"/>
                                  </w:divBdr>
                                  <w:divsChild>
                                    <w:div w:id="26681760">
                                      <w:marLeft w:val="0"/>
                                      <w:marRight w:val="0"/>
                                      <w:marTop w:val="0"/>
                                      <w:marBottom w:val="0"/>
                                      <w:divBdr>
                                        <w:top w:val="none" w:sz="0" w:space="0" w:color="auto"/>
                                        <w:left w:val="none" w:sz="0" w:space="0" w:color="auto"/>
                                        <w:bottom w:val="none" w:sz="0" w:space="0" w:color="auto"/>
                                        <w:right w:val="none" w:sz="0" w:space="0" w:color="auto"/>
                                      </w:divBdr>
                                      <w:divsChild>
                                        <w:div w:id="382020831">
                                          <w:marLeft w:val="0"/>
                                          <w:marRight w:val="0"/>
                                          <w:marTop w:val="0"/>
                                          <w:marBottom w:val="0"/>
                                          <w:divBdr>
                                            <w:top w:val="none" w:sz="0" w:space="0" w:color="auto"/>
                                            <w:left w:val="none" w:sz="0" w:space="0" w:color="auto"/>
                                            <w:bottom w:val="none" w:sz="0" w:space="0" w:color="auto"/>
                                            <w:right w:val="none" w:sz="0" w:space="0" w:color="auto"/>
                                          </w:divBdr>
                                          <w:divsChild>
                                            <w:div w:id="538511955">
                                              <w:marLeft w:val="0"/>
                                              <w:marRight w:val="0"/>
                                              <w:marTop w:val="0"/>
                                              <w:marBottom w:val="0"/>
                                              <w:divBdr>
                                                <w:top w:val="none" w:sz="0" w:space="0" w:color="auto"/>
                                                <w:left w:val="none" w:sz="0" w:space="0" w:color="auto"/>
                                                <w:bottom w:val="none" w:sz="0" w:space="0" w:color="auto"/>
                                                <w:right w:val="none" w:sz="0" w:space="0" w:color="auto"/>
                                              </w:divBdr>
                                              <w:divsChild>
                                                <w:div w:id="128890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7502730">
              <w:marLeft w:val="0"/>
              <w:marRight w:val="0"/>
              <w:marTop w:val="0"/>
              <w:marBottom w:val="0"/>
              <w:divBdr>
                <w:top w:val="none" w:sz="0" w:space="0" w:color="auto"/>
                <w:left w:val="none" w:sz="0" w:space="0" w:color="auto"/>
                <w:bottom w:val="none" w:sz="0" w:space="0" w:color="auto"/>
                <w:right w:val="none" w:sz="0" w:space="0" w:color="auto"/>
              </w:divBdr>
              <w:divsChild>
                <w:div w:id="1649507161">
                  <w:marLeft w:val="0"/>
                  <w:marRight w:val="0"/>
                  <w:marTop w:val="0"/>
                  <w:marBottom w:val="0"/>
                  <w:divBdr>
                    <w:top w:val="none" w:sz="0" w:space="0" w:color="auto"/>
                    <w:left w:val="none" w:sz="0" w:space="0" w:color="auto"/>
                    <w:bottom w:val="none" w:sz="0" w:space="0" w:color="auto"/>
                    <w:right w:val="none" w:sz="0" w:space="0" w:color="auto"/>
                  </w:divBdr>
                  <w:divsChild>
                    <w:div w:id="1049111264">
                      <w:marLeft w:val="0"/>
                      <w:marRight w:val="0"/>
                      <w:marTop w:val="0"/>
                      <w:marBottom w:val="0"/>
                      <w:divBdr>
                        <w:top w:val="none" w:sz="0" w:space="0" w:color="auto"/>
                        <w:left w:val="none" w:sz="0" w:space="0" w:color="auto"/>
                        <w:bottom w:val="none" w:sz="0" w:space="0" w:color="auto"/>
                        <w:right w:val="none" w:sz="0" w:space="0" w:color="auto"/>
                      </w:divBdr>
                      <w:divsChild>
                        <w:div w:id="125634879">
                          <w:marLeft w:val="0"/>
                          <w:marRight w:val="0"/>
                          <w:marTop w:val="0"/>
                          <w:marBottom w:val="0"/>
                          <w:divBdr>
                            <w:top w:val="none" w:sz="0" w:space="0" w:color="auto"/>
                            <w:left w:val="none" w:sz="0" w:space="0" w:color="auto"/>
                            <w:bottom w:val="none" w:sz="0" w:space="0" w:color="auto"/>
                            <w:right w:val="none" w:sz="0" w:space="0" w:color="auto"/>
                          </w:divBdr>
                          <w:divsChild>
                            <w:div w:id="232014659">
                              <w:marLeft w:val="0"/>
                              <w:marRight w:val="0"/>
                              <w:marTop w:val="60"/>
                              <w:marBottom w:val="0"/>
                              <w:divBdr>
                                <w:top w:val="none" w:sz="0" w:space="0" w:color="auto"/>
                                <w:left w:val="none" w:sz="0" w:space="0" w:color="auto"/>
                                <w:bottom w:val="none" w:sz="0" w:space="0" w:color="auto"/>
                                <w:right w:val="none" w:sz="0" w:space="0" w:color="auto"/>
                              </w:divBdr>
                              <w:divsChild>
                                <w:div w:id="12175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354080">
          <w:marLeft w:val="0"/>
          <w:marRight w:val="0"/>
          <w:marTop w:val="240"/>
          <w:marBottom w:val="150"/>
          <w:divBdr>
            <w:top w:val="none" w:sz="0" w:space="0" w:color="auto"/>
            <w:left w:val="none" w:sz="0" w:space="0" w:color="auto"/>
            <w:bottom w:val="none" w:sz="0" w:space="0" w:color="auto"/>
            <w:right w:val="none" w:sz="0" w:space="0" w:color="auto"/>
          </w:divBdr>
          <w:divsChild>
            <w:div w:id="225143817">
              <w:marLeft w:val="0"/>
              <w:marRight w:val="0"/>
              <w:marTop w:val="0"/>
              <w:marBottom w:val="0"/>
              <w:divBdr>
                <w:top w:val="none" w:sz="0" w:space="0" w:color="auto"/>
                <w:left w:val="none" w:sz="0" w:space="0" w:color="auto"/>
                <w:bottom w:val="none" w:sz="0" w:space="0" w:color="auto"/>
                <w:right w:val="none" w:sz="0" w:space="0" w:color="auto"/>
              </w:divBdr>
              <w:divsChild>
                <w:div w:id="1108163655">
                  <w:marLeft w:val="0"/>
                  <w:marRight w:val="0"/>
                  <w:marTop w:val="0"/>
                  <w:marBottom w:val="0"/>
                  <w:divBdr>
                    <w:top w:val="none" w:sz="0" w:space="0" w:color="auto"/>
                    <w:left w:val="none" w:sz="0" w:space="0" w:color="auto"/>
                    <w:bottom w:val="none" w:sz="0" w:space="0" w:color="auto"/>
                    <w:right w:val="none" w:sz="0" w:space="0" w:color="auto"/>
                  </w:divBdr>
                  <w:divsChild>
                    <w:div w:id="1077898936">
                      <w:marLeft w:val="0"/>
                      <w:marRight w:val="0"/>
                      <w:marTop w:val="0"/>
                      <w:marBottom w:val="0"/>
                      <w:divBdr>
                        <w:top w:val="none" w:sz="0" w:space="0" w:color="auto"/>
                        <w:left w:val="none" w:sz="0" w:space="0" w:color="auto"/>
                        <w:bottom w:val="none" w:sz="0" w:space="0" w:color="auto"/>
                        <w:right w:val="none" w:sz="0" w:space="0" w:color="auto"/>
                      </w:divBdr>
                      <w:divsChild>
                        <w:div w:id="164562709">
                          <w:marLeft w:val="0"/>
                          <w:marRight w:val="0"/>
                          <w:marTop w:val="0"/>
                          <w:marBottom w:val="0"/>
                          <w:divBdr>
                            <w:top w:val="none" w:sz="0" w:space="0" w:color="auto"/>
                            <w:left w:val="none" w:sz="0" w:space="0" w:color="auto"/>
                            <w:bottom w:val="none" w:sz="0" w:space="0" w:color="auto"/>
                            <w:right w:val="none" w:sz="0" w:space="0" w:color="auto"/>
                          </w:divBdr>
                          <w:divsChild>
                            <w:div w:id="1542480015">
                              <w:marLeft w:val="0"/>
                              <w:marRight w:val="0"/>
                              <w:marTop w:val="0"/>
                              <w:marBottom w:val="0"/>
                              <w:divBdr>
                                <w:top w:val="none" w:sz="0" w:space="0" w:color="auto"/>
                                <w:left w:val="none" w:sz="0" w:space="0" w:color="auto"/>
                                <w:bottom w:val="none" w:sz="0" w:space="0" w:color="auto"/>
                                <w:right w:val="none" w:sz="0" w:space="0" w:color="auto"/>
                              </w:divBdr>
                            </w:div>
                            <w:div w:id="112482193">
                              <w:marLeft w:val="0"/>
                              <w:marRight w:val="0"/>
                              <w:marTop w:val="0"/>
                              <w:marBottom w:val="0"/>
                              <w:divBdr>
                                <w:top w:val="none" w:sz="0" w:space="0" w:color="auto"/>
                                <w:left w:val="none" w:sz="0" w:space="0" w:color="auto"/>
                                <w:bottom w:val="none" w:sz="0" w:space="0" w:color="auto"/>
                                <w:right w:val="none" w:sz="0" w:space="0" w:color="auto"/>
                              </w:divBdr>
                              <w:divsChild>
                                <w:div w:id="1621955128">
                                  <w:marLeft w:val="0"/>
                                  <w:marRight w:val="0"/>
                                  <w:marTop w:val="0"/>
                                  <w:marBottom w:val="0"/>
                                  <w:divBdr>
                                    <w:top w:val="single" w:sz="8" w:space="3" w:color="E1E1E1"/>
                                    <w:left w:val="none" w:sz="0" w:space="0" w:color="auto"/>
                                    <w:bottom w:val="none" w:sz="0" w:space="0" w:color="auto"/>
                                    <w:right w:val="none" w:sz="0" w:space="0" w:color="auto"/>
                                  </w:divBdr>
                                </w:div>
                              </w:divsChild>
                            </w:div>
                            <w:div w:id="1729180518">
                              <w:marLeft w:val="0"/>
                              <w:marRight w:val="0"/>
                              <w:marTop w:val="0"/>
                              <w:marBottom w:val="0"/>
                              <w:divBdr>
                                <w:top w:val="none" w:sz="0" w:space="0" w:color="auto"/>
                                <w:left w:val="none" w:sz="0" w:space="0" w:color="auto"/>
                                <w:bottom w:val="none" w:sz="0" w:space="0" w:color="auto"/>
                                <w:right w:val="none" w:sz="0" w:space="0" w:color="auto"/>
                              </w:divBdr>
                            </w:div>
                            <w:div w:id="18817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07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aroline.million@nhs.ne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aroline.million@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bfc18c49-0394-481a-ba4a-a4ceacd0e392" ContentTypeId="0x01010020270C6529EA0544B2EFE190A98965FD" PreviousValue="false"/>
</file>

<file path=customXml/item3.xml><?xml version="1.0" encoding="utf-8"?>
<ct:contentTypeSchema xmlns:ct="http://schemas.microsoft.com/office/2006/metadata/contentType" xmlns:ma="http://schemas.microsoft.com/office/2006/metadata/properties/metaAttributes" ct:_="" ma:_="" ma:contentTypeName="ICO General Document" ma:contentTypeID="0x01010020270C6529EA0544B2EFE190A98965FD00D5483AED48BE444ABA1D07C4FEE9754F" ma:contentTypeVersion="297" ma:contentTypeDescription="Create a new document." ma:contentTypeScope="" ma:versionID="8e4241347827954f44a7e021d07d356a">
  <xsd:schema xmlns:xsd="http://www.w3.org/2001/XMLSchema" xmlns:xs="http://www.w3.org/2001/XMLSchema" xmlns:p="http://schemas.microsoft.com/office/2006/metadata/properties" xmlns:ns2="6495cd43-30b7-45da-972d-05dc6321e6bd" xmlns:ns3="5e47d0b3-8113-496a-b81f-22bab7531f6a" targetNamespace="http://schemas.microsoft.com/office/2006/metadata/properties" ma:root="true" ma:fieldsID="216626807078dd590bf783a048295eda" ns2:_="" ns3:_="">
    <xsd:import namespace="6495cd43-30b7-45da-972d-05dc6321e6bd"/>
    <xsd:import namespace="5e47d0b3-8113-496a-b81f-22bab7531f6a"/>
    <xsd:element name="properties">
      <xsd:complexType>
        <xsd:sequence>
          <xsd:element name="documentManagement">
            <xsd:complexType>
              <xsd:all>
                <xsd:element ref="ns2:Email_x0020_Date" minOccurs="0"/>
                <xsd:element ref="ns2:Security_x0020_classification" minOccurs="0"/>
                <xsd:element ref="ns3:_dlc_DocId" minOccurs="0"/>
                <xsd:element ref="ns3:_dlc_DocIdUrl" minOccurs="0"/>
                <xsd:element ref="ns3:_dlc_DocIdPersistId" minOccurs="0"/>
                <xsd:element ref="ns3:TaxCatchAll" minOccurs="0"/>
                <xsd:element ref="ns3:TaxCatchAllLabel"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cd43-30b7-45da-972d-05dc6321e6bd" elementFormDefault="qualified">
    <xsd:import namespace="http://schemas.microsoft.com/office/2006/documentManagement/types"/>
    <xsd:import namespace="http://schemas.microsoft.com/office/infopath/2007/PartnerControls"/>
    <xsd:element name="Email_x0020_Date" ma:index="2" nillable="true" ma:displayName="Email Date" ma:format="DateOnly" ma:internalName="Email_x0020_Date">
      <xsd:simpleType>
        <xsd:restriction base="dms:DateTime"/>
      </xsd:simpleType>
    </xsd:element>
    <xsd:element name="Security_x0020_classification" ma:index="3" nillable="true" ma:displayName="Security classification" ma:default="Official" ma:format="Dropdown" ma:internalName="Security_x0020_classification" ma:readOnly="false">
      <xsd:simpleType>
        <xsd:restriction base="dms:Choice">
          <xsd:enumeration value="Official"/>
          <xsd:enumeration value="Official - sensitive"/>
        </xsd:restriction>
      </xsd:simpleType>
    </xsd:element>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47d0b3-8113-496a-b81f-22bab7531f6a"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00F9D136-882E-49CB-9A6E-2B7D91F69A39}" ma:internalName="TaxCatchAll" ma:showField="CatchAllData" ma:web="{e334e981-dc97-4e8c-952f-d8eda2f0729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0F9D136-882E-49CB-9A6E-2B7D91F69A39}" ma:internalName="TaxCatchAllLabel" ma:readOnly="true" ma:showField="CatchAllDataLabel" ma:web="{e334e981-dc97-4e8c-952f-d8eda2f07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LCPolicyLabelClientValue xmlns="6495cd43-30b7-45da-972d-05dc6321e6bd" xsi:nil="true"/>
    <TaxCatchAll xmlns="5e47d0b3-8113-496a-b81f-22bab7531f6a"/>
    <Security_x0020_classification xmlns="6495cd43-30b7-45da-972d-05dc6321e6bd" xsi:nil="true"/>
    <Email_x0020_Date xmlns="6495cd43-30b7-45da-972d-05dc6321e6bd" xsi:nil="true"/>
    <DLCPolicyLabelLock xmlns="6495cd43-30b7-45da-972d-05dc6321e6bd" xsi:nil="true"/>
    <_dlc_DocId xmlns="5e47d0b3-8113-496a-b81f-22bab7531f6a" xsi:nil="true"/>
    <_dlc_DocIdUrl xmlns="5e47d0b3-8113-496a-b81f-22bab7531f6a">
      <Url xsi:nil="true"/>
      <Description xsi:nil="true"/>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8B5AC-EDCA-4BB5-9998-AEB774D24F7E}">
  <ds:schemaRefs>
    <ds:schemaRef ds:uri="http://schemas.microsoft.com/sharepoint/events"/>
  </ds:schemaRefs>
</ds:datastoreItem>
</file>

<file path=customXml/itemProps2.xml><?xml version="1.0" encoding="utf-8"?>
<ds:datastoreItem xmlns:ds="http://schemas.openxmlformats.org/officeDocument/2006/customXml" ds:itemID="{684F30E8-9503-462E-AF86-573A5A04844E}">
  <ds:schemaRefs>
    <ds:schemaRef ds:uri="Microsoft.SharePoint.Taxonomy.ContentTypeSync"/>
  </ds:schemaRefs>
</ds:datastoreItem>
</file>

<file path=customXml/itemProps3.xml><?xml version="1.0" encoding="utf-8"?>
<ds:datastoreItem xmlns:ds="http://schemas.openxmlformats.org/officeDocument/2006/customXml" ds:itemID="{2ECF0491-76A3-400B-B4A4-678486149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cd43-30b7-45da-972d-05dc6321e6bd"/>
    <ds:schemaRef ds:uri="5e47d0b3-8113-496a-b81f-22bab7531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91E254-B562-49A4-A1BE-C84D7D82B047}">
  <ds:schemaRefs>
    <ds:schemaRef ds:uri="http://schemas.openxmlformats.org/officeDocument/2006/bibliography"/>
  </ds:schemaRefs>
</ds:datastoreItem>
</file>

<file path=customXml/itemProps5.xml><?xml version="1.0" encoding="utf-8"?>
<ds:datastoreItem xmlns:ds="http://schemas.openxmlformats.org/officeDocument/2006/customXml" ds:itemID="{ACB40A47-0CE3-466E-9656-438017E7B38A}">
  <ds:schemaRefs>
    <ds:schemaRef ds:uri="http://schemas.microsoft.com/office/2006/metadata/properties"/>
    <ds:schemaRef ds:uri="http://schemas.microsoft.com/office/infopath/2007/PartnerControls"/>
    <ds:schemaRef ds:uri="6495cd43-30b7-45da-972d-05dc6321e6bd"/>
    <ds:schemaRef ds:uri="5e47d0b3-8113-496a-b81f-22bab7531f6a"/>
  </ds:schemaRefs>
</ds:datastoreItem>
</file>

<file path=customXml/itemProps6.xml><?xml version="1.0" encoding="utf-8"?>
<ds:datastoreItem xmlns:ds="http://schemas.openxmlformats.org/officeDocument/2006/customXml" ds:itemID="{E8C7711F-5296-474A-9193-3213806CD4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DPIA suggested process and template</vt:lpstr>
    </vt:vector>
  </TitlesOfParts>
  <Company>University of Manchester</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suggested process and template</dc:title>
  <dc:creator>Katharine Hanrahan</dc:creator>
  <cp:lastModifiedBy>Claire Cherry-Hardy</cp:lastModifiedBy>
  <cp:revision>3</cp:revision>
  <cp:lastPrinted>2019-05-09T15:30:00Z</cp:lastPrinted>
  <dcterms:created xsi:type="dcterms:W3CDTF">2022-04-20T15:04:00Z</dcterms:created>
  <dcterms:modified xsi:type="dcterms:W3CDTF">2022-07-14T10:39:00Z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0x01010020270C6529EA0544B2EFE190A98965FD00D5483AED48BE444ABA1D07C4FEE9754F</vt:lpwstr>
  </property>
  <property fmtid="{D5CDD505-2E9C-101B-9397-08002B2CF9AE}" pid="3" name="_dlc_DocIdItemGuid">
    <vt:lpwstr>0bad0418-77ea-4ecd-966a-dec3f7718644</vt:lpwstr>
  </property>
  <property fmtid="{D5CDD505-2E9C-101B-9397-08002B2CF9AE}" pid="4" name="TaxKeyword">
    <vt:lpwstr/>
  </property>
  <property fmtid="{D5CDD505-2E9C-101B-9397-08002B2CF9AE}" pid="5" name="TaxKeywordTaxHTField">
    <vt:lpwstr/>
  </property>
</Properties>
</file>